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660E" w14:textId="77777777" w:rsidR="00664984" w:rsidRDefault="00000000">
      <w:pPr>
        <w:spacing w:after="0" w:line="241" w:lineRule="auto"/>
        <w:ind w:left="1627" w:right="-15"/>
      </w:pPr>
      <w:r>
        <w:rPr>
          <w:sz w:val="14"/>
        </w:rPr>
        <w:t>Acuerdo 06/2019 del Fiscal General del Estado de Morelos por el que se da a conocer el cambio de domicilio de la Coordinación General de Administración, la Fiscalía de Visitaduría y Asuntos Internos, Dirección General del Centro de Justicia Alternativa, Fiscalía de desaparición forzada De Personas, Dirección General De Derechos humanos, Unidad del Rezago, Fiscalía Especializada en Grupos Vulnerables y el Órgano Interno de Control, todas Unidades Administrativas de la Fiscalía General del Estado de Morelos</w:t>
      </w:r>
      <w:r>
        <w:rPr>
          <w:b/>
          <w:sz w:val="12"/>
        </w:rPr>
        <w:t xml:space="preserve"> </w:t>
      </w:r>
    </w:p>
    <w:p w14:paraId="111BD266" w14:textId="77777777" w:rsidR="00664984" w:rsidRDefault="00000000">
      <w:pPr>
        <w:spacing w:after="0" w:line="259" w:lineRule="auto"/>
        <w:ind w:left="1632" w:firstLine="0"/>
        <w:jc w:val="left"/>
      </w:pPr>
      <w:r>
        <w:rPr>
          <w:sz w:val="14"/>
        </w:rPr>
        <w:t xml:space="preserve"> </w:t>
      </w:r>
    </w:p>
    <w:p w14:paraId="73634614" w14:textId="77777777" w:rsidR="00664984" w:rsidRDefault="00000000">
      <w:pPr>
        <w:tabs>
          <w:tab w:val="center" w:pos="3579"/>
          <w:tab w:val="right" w:pos="10877"/>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428461DB" w14:textId="77777777" w:rsidR="00664984" w:rsidRDefault="00000000">
      <w:pPr>
        <w:spacing w:after="554" w:line="241" w:lineRule="auto"/>
        <w:ind w:left="1627" w:right="6317"/>
      </w:pPr>
      <w:r>
        <w:rPr>
          <w:sz w:val="14"/>
        </w:rPr>
        <w:t xml:space="preserve">Dirección General de Legislación. Subdirección de </w:t>
      </w:r>
      <w:proofErr w:type="spellStart"/>
      <w:r>
        <w:rPr>
          <w:sz w:val="14"/>
        </w:rPr>
        <w:t>Jurismática</w:t>
      </w:r>
      <w:proofErr w:type="spellEnd"/>
      <w:r>
        <w:rPr>
          <w:sz w:val="14"/>
        </w:rPr>
        <w:t xml:space="preserve">. </w:t>
      </w:r>
    </w:p>
    <w:p w14:paraId="6BAADA4F" w14:textId="77777777" w:rsidR="00664984" w:rsidRDefault="00000000">
      <w:pPr>
        <w:spacing w:after="91" w:line="259" w:lineRule="auto"/>
        <w:ind w:left="940" w:firstLine="0"/>
        <w:jc w:val="left"/>
      </w:pPr>
      <w:r>
        <w:rPr>
          <w:noProof/>
        </w:rPr>
        <w:drawing>
          <wp:inline distT="0" distB="0" distL="0" distR="0" wp14:anchorId="4CAEF874" wp14:editId="6F7E5567">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1485FB0B" w14:textId="77777777" w:rsidR="00664984" w:rsidRDefault="00000000">
      <w:pPr>
        <w:spacing w:after="0" w:line="240" w:lineRule="auto"/>
        <w:ind w:left="936" w:right="1089"/>
      </w:pPr>
      <w:r>
        <w:rPr>
          <w:b/>
          <w:sz w:val="32"/>
        </w:rPr>
        <w:t xml:space="preserve">ACUERDO 06/2019 DEL FISCAL GENERAL DEL ESTADO DE MORELOS POR EL QUE SE DA A CONOCER EL CAMBIO DE DOMICILIO DE LA COORDINACIÓN GENERAL DE ADMINISTRACIÓN, LA FISCALÍA DE VISITADURÍA Y ASUNTOS INTERNOS, DIRECCIÓN GENERAL DEL CENTRO DE JUSTICIA ALTERNATIVA, FISCALÍA DE DESAPARICIÓN FORZADA DE PERSONAS, DIRECCIÓN GENERAL DE DERECHOS HUMANOS, UNIDAD DEL REZAGO, FISCALÍA ESPECIALIZADA EN GRUPOS VULNERABLES Y EL ÓRGANO INTERNO DE </w:t>
      </w:r>
    </w:p>
    <w:p w14:paraId="72FC8FAA" w14:textId="77777777" w:rsidR="00664984" w:rsidRDefault="00000000">
      <w:pPr>
        <w:spacing w:after="0" w:line="240" w:lineRule="auto"/>
        <w:ind w:left="936" w:right="1089"/>
      </w:pPr>
      <w:r>
        <w:rPr>
          <w:b/>
          <w:sz w:val="32"/>
        </w:rPr>
        <w:t>CONTROL, TODAS UNIDADES ADMINISTRATIVAS DE LA FISCALÍA GENERAL DEL ESTADO DE MORELOS</w:t>
      </w:r>
      <w:r>
        <w:rPr>
          <w:sz w:val="32"/>
        </w:rPr>
        <w:t xml:space="preserve"> </w:t>
      </w:r>
    </w:p>
    <w:p w14:paraId="5E204F36" w14:textId="77777777" w:rsidR="00664984" w:rsidRDefault="00000000">
      <w:pPr>
        <w:spacing w:after="0" w:line="259" w:lineRule="auto"/>
        <w:ind w:left="941" w:firstLine="0"/>
        <w:jc w:val="left"/>
      </w:pPr>
      <w:r>
        <w:t xml:space="preserve"> </w:t>
      </w:r>
    </w:p>
    <w:p w14:paraId="188BBE89" w14:textId="77777777" w:rsidR="00664984"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419412C" w14:textId="77777777" w:rsidR="00664984" w:rsidRDefault="00000000">
      <w:pPr>
        <w:pBdr>
          <w:top w:val="single" w:sz="8" w:space="0" w:color="000000"/>
          <w:left w:val="single" w:sz="8" w:space="0" w:color="000000"/>
          <w:bottom w:val="single" w:sz="8" w:space="0" w:color="000000"/>
          <w:right w:val="single" w:sz="8" w:space="0" w:color="000000"/>
        </w:pBdr>
        <w:tabs>
          <w:tab w:val="center" w:pos="3144"/>
        </w:tabs>
        <w:spacing w:after="0" w:line="259" w:lineRule="auto"/>
        <w:ind w:left="941" w:firstLine="0"/>
        <w:jc w:val="left"/>
      </w:pPr>
      <w:r>
        <w:rPr>
          <w:b/>
          <w:sz w:val="20"/>
        </w:rPr>
        <w:t>OBSERVACIONES GENERALES.</w:t>
      </w:r>
      <w:r>
        <w:t xml:space="preserve"> </w:t>
      </w:r>
      <w:r>
        <w:rPr>
          <w:sz w:val="37"/>
          <w:vertAlign w:val="subscript"/>
        </w:rPr>
        <w:tab/>
      </w:r>
      <w:r>
        <w:rPr>
          <w:b/>
          <w:sz w:val="20"/>
        </w:rPr>
        <w:t xml:space="preserve">-  </w:t>
      </w:r>
    </w:p>
    <w:p w14:paraId="17E5FFB1" w14:textId="77777777" w:rsidR="00664984" w:rsidRDefault="00000000">
      <w:pPr>
        <w:pBdr>
          <w:top w:val="single" w:sz="8" w:space="0" w:color="000000"/>
          <w:left w:val="single" w:sz="8" w:space="0" w:color="000000"/>
          <w:bottom w:val="single" w:sz="8" w:space="0" w:color="000000"/>
          <w:right w:val="single" w:sz="8" w:space="0" w:color="000000"/>
        </w:pBdr>
        <w:spacing w:after="114" w:line="259" w:lineRule="auto"/>
        <w:ind w:left="94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6D8EE072" w14:textId="77777777" w:rsidR="00664984"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1D4569A1" w14:textId="77777777" w:rsidR="00664984" w:rsidRDefault="00000000">
      <w:pPr>
        <w:pBdr>
          <w:top w:val="single" w:sz="8" w:space="0" w:color="000000"/>
          <w:left w:val="single" w:sz="8" w:space="0" w:color="000000"/>
          <w:bottom w:val="single" w:sz="8" w:space="0" w:color="000000"/>
          <w:right w:val="single" w:sz="8" w:space="0" w:color="000000"/>
        </w:pBdr>
        <w:spacing w:after="48" w:line="259" w:lineRule="auto"/>
        <w:ind w:left="941" w:firstLine="0"/>
        <w:jc w:val="left"/>
      </w:pPr>
      <w:r>
        <w:lastRenderedPageBreak/>
        <w:t xml:space="preserve"> </w:t>
      </w:r>
    </w:p>
    <w:p w14:paraId="0AF214D7" w14:textId="77777777" w:rsidR="00664984" w:rsidRDefault="00000000">
      <w:pPr>
        <w:spacing w:after="0" w:line="259" w:lineRule="auto"/>
        <w:ind w:left="941" w:firstLine="0"/>
        <w:jc w:val="left"/>
      </w:pPr>
      <w:r>
        <w:rPr>
          <w:rFonts w:ascii="Calibri" w:eastAsia="Calibri" w:hAnsi="Calibri" w:cs="Calibri"/>
          <w:sz w:val="22"/>
        </w:rPr>
        <w:t xml:space="preserve"> </w:t>
      </w:r>
    </w:p>
    <w:p w14:paraId="04163D4C" w14:textId="77777777" w:rsidR="00664984" w:rsidRDefault="00000000">
      <w:pPr>
        <w:spacing w:after="0" w:line="259" w:lineRule="auto"/>
        <w:ind w:left="197" w:firstLine="0"/>
        <w:jc w:val="left"/>
      </w:pPr>
      <w:r>
        <w:rPr>
          <w:sz w:val="16"/>
        </w:rPr>
        <w:t xml:space="preserve"> </w:t>
      </w:r>
      <w:r>
        <w:rPr>
          <w:sz w:val="16"/>
        </w:rPr>
        <w:tab/>
        <w:t xml:space="preserve"> </w:t>
      </w:r>
    </w:p>
    <w:p w14:paraId="643A4122" w14:textId="77777777" w:rsidR="00664984" w:rsidRDefault="00000000">
      <w:pPr>
        <w:spacing w:after="0" w:line="259" w:lineRule="auto"/>
        <w:ind w:left="197" w:firstLine="0"/>
        <w:jc w:val="left"/>
      </w:pPr>
      <w:r>
        <w:rPr>
          <w:sz w:val="16"/>
        </w:rPr>
        <w:t xml:space="preserve"> </w:t>
      </w:r>
      <w:r>
        <w:rPr>
          <w:sz w:val="16"/>
        </w:rPr>
        <w:tab/>
        <w:t xml:space="preserve"> </w:t>
      </w:r>
    </w:p>
    <w:p w14:paraId="29E19BDB" w14:textId="77777777" w:rsidR="00664984" w:rsidRDefault="00000000">
      <w:pPr>
        <w:spacing w:after="0" w:line="259" w:lineRule="auto"/>
        <w:ind w:left="197" w:firstLine="0"/>
        <w:jc w:val="left"/>
      </w:pPr>
      <w:r>
        <w:rPr>
          <w:sz w:val="16"/>
        </w:rPr>
        <w:t xml:space="preserve"> </w:t>
      </w:r>
      <w:r>
        <w:rPr>
          <w:sz w:val="16"/>
        </w:rPr>
        <w:tab/>
        <w:t xml:space="preserve"> </w:t>
      </w:r>
    </w:p>
    <w:p w14:paraId="4F24E69E" w14:textId="77777777" w:rsidR="00664984" w:rsidRDefault="00000000">
      <w:pPr>
        <w:tabs>
          <w:tab w:val="center" w:pos="2840"/>
        </w:tabs>
        <w:spacing w:after="1" w:line="259" w:lineRule="auto"/>
        <w:ind w:left="0" w:firstLine="0"/>
        <w:jc w:val="left"/>
      </w:pPr>
      <w:r>
        <w:rPr>
          <w:sz w:val="16"/>
        </w:rPr>
        <w:t xml:space="preserve">Aprobación </w:t>
      </w:r>
      <w:r>
        <w:rPr>
          <w:sz w:val="16"/>
        </w:rPr>
        <w:tab/>
        <w:t xml:space="preserve">2019/04/02 </w:t>
      </w:r>
    </w:p>
    <w:p w14:paraId="55B00EDE" w14:textId="77777777" w:rsidR="00664984" w:rsidRDefault="00000000">
      <w:pPr>
        <w:tabs>
          <w:tab w:val="center" w:pos="2840"/>
        </w:tabs>
        <w:spacing w:after="1" w:line="259" w:lineRule="auto"/>
        <w:ind w:left="0" w:firstLine="0"/>
        <w:jc w:val="left"/>
      </w:pPr>
      <w:r>
        <w:rPr>
          <w:sz w:val="16"/>
        </w:rPr>
        <w:t xml:space="preserve">Publicación </w:t>
      </w:r>
      <w:r>
        <w:rPr>
          <w:sz w:val="16"/>
        </w:rPr>
        <w:tab/>
        <w:t xml:space="preserve">2019/05/13 </w:t>
      </w:r>
    </w:p>
    <w:p w14:paraId="5E3741D3" w14:textId="77777777" w:rsidR="00664984" w:rsidRDefault="00000000">
      <w:pPr>
        <w:tabs>
          <w:tab w:val="center" w:pos="3839"/>
        </w:tabs>
        <w:spacing w:after="1"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08E51A11" w14:textId="77777777" w:rsidR="00664984" w:rsidRDefault="00000000">
      <w:pPr>
        <w:spacing w:after="1" w:line="259" w:lineRule="auto"/>
        <w:ind w:left="192"/>
        <w:jc w:val="left"/>
      </w:pPr>
      <w:r>
        <w:rPr>
          <w:sz w:val="16"/>
        </w:rPr>
        <w:t xml:space="preserve">Periódico Oficial                      5704 “Tierra y Libertad” </w:t>
      </w:r>
    </w:p>
    <w:p w14:paraId="5825AC8E" w14:textId="77777777" w:rsidR="00664984" w:rsidRDefault="00000000">
      <w:pPr>
        <w:spacing w:after="63" w:line="259" w:lineRule="auto"/>
        <w:ind w:left="197" w:firstLine="0"/>
        <w:jc w:val="left"/>
      </w:pPr>
      <w:r>
        <w:rPr>
          <w:sz w:val="16"/>
        </w:rPr>
        <w:t xml:space="preserve"> </w:t>
      </w:r>
      <w:r>
        <w:rPr>
          <w:sz w:val="16"/>
        </w:rPr>
        <w:tab/>
        <w:t xml:space="preserve"> </w:t>
      </w:r>
    </w:p>
    <w:p w14:paraId="3859AE22" w14:textId="77777777" w:rsidR="00664984"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637A336E" w14:textId="77777777" w:rsidR="00664984" w:rsidRDefault="00000000">
      <w:pPr>
        <w:spacing w:after="0" w:line="259" w:lineRule="auto"/>
        <w:ind w:left="941" w:firstLine="0"/>
        <w:jc w:val="left"/>
      </w:pPr>
      <w:r>
        <w:rPr>
          <w:rFonts w:ascii="Calibri" w:eastAsia="Calibri" w:hAnsi="Calibri" w:cs="Calibri"/>
          <w:sz w:val="22"/>
        </w:rPr>
        <w:t xml:space="preserve"> </w:t>
      </w:r>
    </w:p>
    <w:p w14:paraId="6213DE12" w14:textId="77777777" w:rsidR="00664984" w:rsidRDefault="00000000">
      <w:pPr>
        <w:spacing w:after="26"/>
        <w:ind w:left="936" w:right="1090"/>
      </w:pPr>
      <w:r>
        <w:t xml:space="preserve">Al margen izquierdo un logo que dice: FGE, </w:t>
      </w:r>
      <w:proofErr w:type="gramStart"/>
      <w:r>
        <w:t>Fiscalía General</w:t>
      </w:r>
      <w:proofErr w:type="gramEnd"/>
      <w:r>
        <w:t xml:space="preserve"> del Estado. “Valor e Integridad”. Morelos. </w:t>
      </w:r>
    </w:p>
    <w:p w14:paraId="2F3B53F3" w14:textId="77777777" w:rsidR="00664984" w:rsidRDefault="00000000">
      <w:pPr>
        <w:spacing w:after="0" w:line="259" w:lineRule="auto"/>
        <w:ind w:left="941" w:firstLine="0"/>
        <w:jc w:val="left"/>
      </w:pPr>
      <w:r>
        <w:t xml:space="preserve"> </w:t>
      </w:r>
    </w:p>
    <w:p w14:paraId="12104AFA" w14:textId="77777777" w:rsidR="00664984" w:rsidRDefault="00000000">
      <w:pPr>
        <w:ind w:left="936" w:right="1090"/>
      </w:pPr>
      <w:r>
        <w:t xml:space="preserve">LICENCIADO EN DERECHO, URIEL CARMONA GÁNDARA, FISCAL GENERAL DEL ESTADO DE MORELOS, EN EJERCICIO DE LAS FACULTADES QUE ME CONFIEREN LOS ARTÍCULOS 21 Y 116, FRACCIÓN IX, DE LA CONSTITUCIÓN POLÍTICA DE LOS ESTADOS UNIDOS MEXICANOS; 79-A Y 79-B, DE LA </w:t>
      </w:r>
    </w:p>
    <w:p w14:paraId="1619070E" w14:textId="77777777" w:rsidR="00664984" w:rsidRDefault="00000000">
      <w:pPr>
        <w:ind w:left="936" w:right="1090"/>
      </w:pPr>
      <w:r>
        <w:t xml:space="preserve">CONSTITUCIÓN POLÍTICA DEL ESTADO LIBRE Y SOBERANO DE MORELOS; 1, 3, 5, 7, 8, 9, 21, 22, FRACCIONES I Y II, 25 Y 26 DE LA LEY ORGÁNICA DE LA FISCALÍA GENERAL DEL ESTADO DE MORELOS; 1, 3, 6, 11, 21, 22 Y 23, FRACCIONES I Y IX, DEL REGLAMENTO DE ESTA, Y: </w:t>
      </w:r>
    </w:p>
    <w:p w14:paraId="59305A55" w14:textId="77777777" w:rsidR="00664984" w:rsidRDefault="00000000">
      <w:pPr>
        <w:spacing w:after="0" w:line="259" w:lineRule="auto"/>
        <w:ind w:left="941" w:firstLine="0"/>
        <w:jc w:val="left"/>
      </w:pPr>
      <w:r>
        <w:t xml:space="preserve"> </w:t>
      </w:r>
    </w:p>
    <w:p w14:paraId="2F065C33" w14:textId="77777777" w:rsidR="00664984" w:rsidRDefault="00000000">
      <w:pPr>
        <w:pStyle w:val="Ttulo1"/>
        <w:spacing w:line="259" w:lineRule="auto"/>
        <w:ind w:left="0" w:right="159"/>
      </w:pPr>
      <w:r>
        <w:t xml:space="preserve">CONSIDERANDO </w:t>
      </w:r>
    </w:p>
    <w:p w14:paraId="220BEAE5" w14:textId="77777777" w:rsidR="00664984" w:rsidRDefault="00000000">
      <w:pPr>
        <w:spacing w:after="0" w:line="259" w:lineRule="auto"/>
        <w:ind w:left="941" w:firstLine="0"/>
        <w:jc w:val="left"/>
      </w:pPr>
      <w:r>
        <w:t xml:space="preserve"> </w:t>
      </w:r>
    </w:p>
    <w:p w14:paraId="3E3F08EA" w14:textId="77777777" w:rsidR="00664984" w:rsidRDefault="00000000">
      <w:pPr>
        <w:ind w:left="936" w:right="1090"/>
      </w:pPr>
      <w:r>
        <w:t xml:space="preserve">Que el artículo 21 de la Constitución Política de los Estado Unidos Mexicanos, determina que la investigación de los delitos corresponde al Ministerio Público y a las Policías, las cuales actuarán bajo la conducción y mando de aquél en el ejercicio de esta función. Así como el artículo 116 fracción IX del mismo ordenamiento establece que las constituciones de los Estados garantizarán que las funciones de procuración de justicia se realicen con base en los principios de autonomía, </w:t>
      </w:r>
      <w:r>
        <w:lastRenderedPageBreak/>
        <w:t xml:space="preserve">eficiencia, imparcialidad, legalidad, objetividad, profesionalismo, responsabilidad y respeto a los derechos humanos. </w:t>
      </w:r>
    </w:p>
    <w:p w14:paraId="1345DBEB" w14:textId="77777777" w:rsidR="00664984" w:rsidRDefault="00000000">
      <w:pPr>
        <w:spacing w:after="0" w:line="259" w:lineRule="auto"/>
        <w:ind w:left="941" w:firstLine="0"/>
        <w:jc w:val="left"/>
      </w:pPr>
      <w:r>
        <w:t xml:space="preserve"> </w:t>
      </w:r>
    </w:p>
    <w:p w14:paraId="7A1270DA" w14:textId="77777777" w:rsidR="00664984" w:rsidRDefault="00000000">
      <w:pPr>
        <w:ind w:left="936" w:right="1090"/>
      </w:pPr>
      <w:r>
        <w:t xml:space="preserve">Que el 15 de febrero del 2018, en el Periódico Oficial “Tierra y Libertad”, número 5578, se publicó el Decreto Número Dos Mil Quinientos Ochenta y Nueve por el que se reforman disposiciones de la Constitución Política del Estado Libre y Soberano de Morelos y de la Ley Orgánica de la </w:t>
      </w:r>
      <w:proofErr w:type="gramStart"/>
      <w:r>
        <w:t>Fiscalía General</w:t>
      </w:r>
      <w:proofErr w:type="gramEnd"/>
      <w:r>
        <w:t xml:space="preserve"> del Estado de Morelos, instrumento legislativo mediante el cual se aprobaron diversas reformas con la finalidad de otorgar autonomía constitucional a la Fiscalía General del Estado de Morelos.   </w:t>
      </w:r>
    </w:p>
    <w:p w14:paraId="30805B06" w14:textId="77777777" w:rsidR="00664984" w:rsidRDefault="00000000">
      <w:pPr>
        <w:spacing w:after="0" w:line="259" w:lineRule="auto"/>
        <w:ind w:left="941" w:firstLine="0"/>
        <w:jc w:val="left"/>
      </w:pPr>
      <w:r>
        <w:t xml:space="preserve"> </w:t>
      </w:r>
    </w:p>
    <w:p w14:paraId="4730CA86" w14:textId="77777777" w:rsidR="00664984" w:rsidRDefault="00000000">
      <w:pPr>
        <w:ind w:left="936" w:right="1090"/>
      </w:pPr>
      <w:r>
        <w:t xml:space="preserve">Que la Fiscalía General es un Órgano Constitucional Autónomo cuya función primordial es la persecución de los delitos como una de las necesidades torales tanto del estado como de la sociedad en general, tiene a su cargo la investigación de los delitos y el ejercicio de la acción penal ante los Tribunales, así como la representación y defensa de los intereses de la sociedad en el estado de Morelos, en términos de lo dispuesto por el artículo 21 de la Constitución Política de los Estados Unidos Mexicanos y la Ley Orgánica de la Fiscalía General del Estado de Morelos. </w:t>
      </w:r>
    </w:p>
    <w:p w14:paraId="35D64C40" w14:textId="77777777" w:rsidR="00664984" w:rsidRDefault="00000000">
      <w:pPr>
        <w:spacing w:after="0" w:line="259" w:lineRule="auto"/>
        <w:ind w:left="941" w:firstLine="0"/>
        <w:jc w:val="left"/>
      </w:pPr>
      <w:r>
        <w:t xml:space="preserve"> </w:t>
      </w:r>
    </w:p>
    <w:p w14:paraId="7937F75B" w14:textId="77777777" w:rsidR="00664984" w:rsidRDefault="00000000">
      <w:pPr>
        <w:ind w:left="936" w:right="1090"/>
      </w:pPr>
      <w:r>
        <w:t xml:space="preserve">Por otra parte, el </w:t>
      </w:r>
      <w:proofErr w:type="gramStart"/>
      <w:r>
        <w:t>Fiscal General</w:t>
      </w:r>
      <w:proofErr w:type="gramEnd"/>
      <w:r>
        <w:t xml:space="preserve"> del Estado de Morelos, en su carácter de Titular de la Fiscalía General, es el superior jerárquico de todo el personal que integra la Fiscalía General y corresponde a él expedir los Acuerdos que rijan la actuación de las Unidades Administrativas a su cargo, en concordancia de lo que establece el artículo 25 de la Ley Orgánica de la Fiscalía General del Estado de Morelos.  </w:t>
      </w:r>
    </w:p>
    <w:p w14:paraId="73196287" w14:textId="77777777" w:rsidR="00664984" w:rsidRDefault="00000000">
      <w:pPr>
        <w:spacing w:after="0" w:line="259" w:lineRule="auto"/>
        <w:ind w:left="941" w:firstLine="0"/>
        <w:jc w:val="left"/>
      </w:pPr>
      <w:r>
        <w:t xml:space="preserve"> </w:t>
      </w:r>
    </w:p>
    <w:p w14:paraId="2FE5DAA4" w14:textId="77777777" w:rsidR="00664984" w:rsidRDefault="00000000">
      <w:pPr>
        <w:ind w:left="936" w:right="1090"/>
      </w:pPr>
      <w:r>
        <w:t xml:space="preserve">Que es necesario hacer del conocimiento de la población en general el nuevo domicilio de diversas Unidades Administrativas que integran la </w:t>
      </w:r>
      <w:proofErr w:type="gramStart"/>
      <w:r>
        <w:t>Fiscalía General</w:t>
      </w:r>
      <w:proofErr w:type="gramEnd"/>
      <w:r>
        <w:t xml:space="preserve"> del Estado de Morelos, con el fin de brindar un mejor servicio al público, por lo que en ejercicio de las facultades que me confiere la Ley Orgánica para emitir los </w:t>
      </w:r>
    </w:p>
    <w:p w14:paraId="20019A53" w14:textId="77777777" w:rsidR="00664984" w:rsidRDefault="00000000">
      <w:pPr>
        <w:ind w:left="936" w:right="1090"/>
      </w:pPr>
      <w:r>
        <w:t xml:space="preserve">Acuerdos y demás disposiciones que rijan la actuación de las Unidades Administrativas, es que tengo a bien expedir el siguiente: </w:t>
      </w:r>
    </w:p>
    <w:p w14:paraId="788A2655" w14:textId="77777777" w:rsidR="00664984" w:rsidRDefault="00000000">
      <w:pPr>
        <w:spacing w:after="0" w:line="259" w:lineRule="auto"/>
        <w:ind w:left="941" w:firstLine="0"/>
        <w:jc w:val="left"/>
      </w:pPr>
      <w:r>
        <w:rPr>
          <w:b/>
        </w:rPr>
        <w:lastRenderedPageBreak/>
        <w:t xml:space="preserve"> </w:t>
      </w:r>
    </w:p>
    <w:p w14:paraId="66ED9652" w14:textId="77777777" w:rsidR="00664984" w:rsidRDefault="00000000">
      <w:pPr>
        <w:spacing w:after="0" w:line="240" w:lineRule="auto"/>
        <w:ind w:left="941" w:right="1099" w:firstLine="0"/>
      </w:pPr>
      <w:r>
        <w:rPr>
          <w:b/>
        </w:rPr>
        <w:t xml:space="preserve">ACUERDO 06/2019 DEL FISCAL GENERAL DEL ESTADO DE MORELOS POR EL QUE SE DA A CONOCER EL CAMBIO DE DOMICILIO DE LA COORDINACIÓN GENERAL DE ADMINISTRACIÓN, LA FISCALÍA DE VISITADURÍA Y ASUNTOS INTERNOS, DIRECCIÓN GENERAL DEL CENTRO DE JUSTICIA ALTERNATIVA, FISCALÍA DE DESAPARICIÓN FORZADA DE PERSONAS, DIRECCIÓN GENERAL DE DERECHOS HUMANOS, UNIDAD DEL REZAGO, FISCALÍA ESPECIALIZADA EN GRUPOS VULNERABLES Y EL ÓRGANO INTERNO DE CONTROL, TODAS UNIDADES ADMINISTRATIVAS DE LA FISCALÍA GENERAL DEL ESTADO DE MORELOS. </w:t>
      </w:r>
    </w:p>
    <w:p w14:paraId="43ACA2FA" w14:textId="77777777" w:rsidR="00664984" w:rsidRDefault="00000000">
      <w:pPr>
        <w:spacing w:after="0" w:line="259" w:lineRule="auto"/>
        <w:ind w:left="941" w:firstLine="0"/>
        <w:jc w:val="left"/>
      </w:pPr>
      <w:r>
        <w:t xml:space="preserve"> </w:t>
      </w:r>
    </w:p>
    <w:p w14:paraId="50F52CD5" w14:textId="77777777" w:rsidR="00664984" w:rsidRDefault="00000000">
      <w:pPr>
        <w:ind w:left="936" w:right="1090"/>
      </w:pPr>
      <w:r>
        <w:rPr>
          <w:b/>
        </w:rPr>
        <w:t>ARTÍCULO 1.-</w:t>
      </w:r>
      <w:r>
        <w:t xml:space="preserve"> El presente acuerdo tiene por objeto informar a las dependencias y entidades de la administración pública, los organismos autónomos, los gobiernos de los municipios, los poderes legislativo y judicial del estado, tribunales administrativos y la población en general, los domicilios de diversas unidades administrativas de la Fiscalía General del Estado de Morelos, para todos los efectos legales y administrativos procedentes, las actividades y la recepción de documentos e informes, trámites, actuaciones, diligencias, inicio, substanciación y resolución de procedimientos administrativos; así como cualquier tipo de notificaciones, requerimientos, solicitudes de informes y medios de impugnación, que guarden relación con la función de la Fiscalía General del Estado de Morelos. </w:t>
      </w:r>
    </w:p>
    <w:p w14:paraId="68C5C350" w14:textId="77777777" w:rsidR="00664984" w:rsidRDefault="00000000">
      <w:pPr>
        <w:spacing w:after="0" w:line="259" w:lineRule="auto"/>
        <w:ind w:left="941" w:firstLine="0"/>
        <w:jc w:val="left"/>
      </w:pPr>
      <w:r>
        <w:t xml:space="preserve"> </w:t>
      </w:r>
    </w:p>
    <w:p w14:paraId="05E2CF66" w14:textId="77777777" w:rsidR="00664984" w:rsidRDefault="00000000">
      <w:pPr>
        <w:ind w:left="936" w:right="1090"/>
      </w:pPr>
      <w:r>
        <w:rPr>
          <w:b/>
        </w:rPr>
        <w:t>ARTÍCULO 2.-</w:t>
      </w:r>
      <w:r>
        <w:t xml:space="preserve"> Las unidades administrativas de la </w:t>
      </w:r>
      <w:proofErr w:type="gramStart"/>
      <w:r>
        <w:t>Fiscalía General</w:t>
      </w:r>
      <w:proofErr w:type="gramEnd"/>
      <w:r>
        <w:t xml:space="preserve"> del Estado de Morelos que cambian de domicilio son las siguientes:  </w:t>
      </w:r>
    </w:p>
    <w:p w14:paraId="693B2EC7" w14:textId="77777777" w:rsidR="00664984" w:rsidRDefault="00000000">
      <w:pPr>
        <w:spacing w:after="0" w:line="259" w:lineRule="auto"/>
        <w:ind w:left="1224" w:firstLine="0"/>
        <w:jc w:val="left"/>
      </w:pPr>
      <w:r>
        <w:t xml:space="preserve"> </w:t>
      </w:r>
    </w:p>
    <w:p w14:paraId="1E7E8760" w14:textId="77777777" w:rsidR="00664984" w:rsidRDefault="00000000">
      <w:pPr>
        <w:numPr>
          <w:ilvl w:val="0"/>
          <w:numId w:val="1"/>
        </w:numPr>
        <w:ind w:right="1090" w:hanging="494"/>
      </w:pPr>
      <w:r>
        <w:t xml:space="preserve">La Coordinación General de Administración; </w:t>
      </w:r>
    </w:p>
    <w:p w14:paraId="771C23BF" w14:textId="77777777" w:rsidR="00664984" w:rsidRDefault="00000000">
      <w:pPr>
        <w:numPr>
          <w:ilvl w:val="0"/>
          <w:numId w:val="1"/>
        </w:numPr>
        <w:ind w:right="1090" w:hanging="494"/>
      </w:pPr>
      <w:r>
        <w:t xml:space="preserve">Fiscalía de Visitaduría y Asuntos Internos; </w:t>
      </w:r>
    </w:p>
    <w:p w14:paraId="0D94473B" w14:textId="77777777" w:rsidR="00664984" w:rsidRDefault="00000000">
      <w:pPr>
        <w:numPr>
          <w:ilvl w:val="0"/>
          <w:numId w:val="1"/>
        </w:numPr>
        <w:ind w:right="1090" w:hanging="494"/>
      </w:pPr>
      <w:r>
        <w:t xml:space="preserve">Dirección General del Centro de Justicia Alternativa </w:t>
      </w:r>
    </w:p>
    <w:p w14:paraId="0C7D6B31" w14:textId="77777777" w:rsidR="00664984" w:rsidRDefault="00000000">
      <w:pPr>
        <w:numPr>
          <w:ilvl w:val="0"/>
          <w:numId w:val="1"/>
        </w:numPr>
        <w:ind w:right="1090" w:hanging="494"/>
      </w:pPr>
      <w:r>
        <w:t xml:space="preserve">Fiscalía de Desaparición Forzada de Personas; </w:t>
      </w:r>
    </w:p>
    <w:p w14:paraId="4285F897" w14:textId="77777777" w:rsidR="00664984" w:rsidRDefault="00000000">
      <w:pPr>
        <w:numPr>
          <w:ilvl w:val="0"/>
          <w:numId w:val="1"/>
        </w:numPr>
        <w:ind w:right="1090" w:hanging="494"/>
      </w:pPr>
      <w:r>
        <w:t xml:space="preserve">Dirección de Derechos Humanos;  </w:t>
      </w:r>
    </w:p>
    <w:p w14:paraId="289E7EC4" w14:textId="77777777" w:rsidR="00664984" w:rsidRDefault="00000000">
      <w:pPr>
        <w:numPr>
          <w:ilvl w:val="0"/>
          <w:numId w:val="1"/>
        </w:numPr>
        <w:ind w:right="1090" w:hanging="494"/>
      </w:pPr>
      <w:r>
        <w:t xml:space="preserve">Unidad de Abatimiento al Rezago; </w:t>
      </w:r>
    </w:p>
    <w:p w14:paraId="6371EABC" w14:textId="77777777" w:rsidR="00664984" w:rsidRDefault="00000000">
      <w:pPr>
        <w:numPr>
          <w:ilvl w:val="0"/>
          <w:numId w:val="1"/>
        </w:numPr>
        <w:ind w:right="1090" w:hanging="494"/>
      </w:pPr>
      <w:r>
        <w:t xml:space="preserve">Fiscalía Especializada en Grupos Vulnerables y </w:t>
      </w:r>
    </w:p>
    <w:p w14:paraId="24471DB8" w14:textId="77777777" w:rsidR="00664984" w:rsidRDefault="00000000">
      <w:pPr>
        <w:numPr>
          <w:ilvl w:val="0"/>
          <w:numId w:val="1"/>
        </w:numPr>
        <w:ind w:right="1090" w:hanging="494"/>
      </w:pPr>
      <w:r>
        <w:t xml:space="preserve">Órgano Interno de Control </w:t>
      </w:r>
    </w:p>
    <w:p w14:paraId="574BD324" w14:textId="77777777" w:rsidR="00664984" w:rsidRDefault="00000000">
      <w:pPr>
        <w:spacing w:after="0" w:line="259" w:lineRule="auto"/>
        <w:ind w:left="941" w:firstLine="0"/>
        <w:jc w:val="left"/>
      </w:pPr>
      <w:r>
        <w:lastRenderedPageBreak/>
        <w:t xml:space="preserve"> </w:t>
      </w:r>
    </w:p>
    <w:p w14:paraId="12EFE7DE" w14:textId="77777777" w:rsidR="00664984" w:rsidRDefault="00000000">
      <w:pPr>
        <w:ind w:left="936" w:right="1090"/>
      </w:pPr>
      <w:r>
        <w:rPr>
          <w:b/>
        </w:rPr>
        <w:t>ARTÍCULO 3.-</w:t>
      </w:r>
      <w:r>
        <w:t xml:space="preserve"> Para todos los efectos a los que hace referencia el artículo primero a partir del 01 de abril del 2019 las unidades administrativas que se enlistan de la fracción I a la VII, en el artículo que antecede cambian su domicilio para quedar como a continuación se describe: </w:t>
      </w:r>
    </w:p>
    <w:p w14:paraId="189EF6AF" w14:textId="77777777" w:rsidR="00664984" w:rsidRDefault="00000000">
      <w:pPr>
        <w:spacing w:after="3159" w:line="259" w:lineRule="auto"/>
        <w:ind w:left="941" w:firstLine="0"/>
        <w:jc w:val="left"/>
      </w:pPr>
      <w:r>
        <w:t xml:space="preserve"> </w:t>
      </w:r>
    </w:p>
    <w:p w14:paraId="256A528B" w14:textId="77777777" w:rsidR="00664984" w:rsidRDefault="00000000">
      <w:pPr>
        <w:spacing w:after="0" w:line="259" w:lineRule="auto"/>
        <w:ind w:left="941" w:firstLine="0"/>
        <w:jc w:val="left"/>
      </w:pPr>
      <w:r>
        <w:rPr>
          <w:rFonts w:ascii="Calibri" w:eastAsia="Calibri" w:hAnsi="Calibri" w:cs="Calibri"/>
          <w:sz w:val="22"/>
        </w:rPr>
        <w:t xml:space="preserve"> </w:t>
      </w:r>
    </w:p>
    <w:tbl>
      <w:tblPr>
        <w:tblStyle w:val="TableGrid"/>
        <w:tblW w:w="9057" w:type="dxa"/>
        <w:tblInd w:w="833" w:type="dxa"/>
        <w:tblCellMar>
          <w:top w:w="17" w:type="dxa"/>
          <w:left w:w="113" w:type="dxa"/>
          <w:bottom w:w="0" w:type="dxa"/>
          <w:right w:w="67" w:type="dxa"/>
        </w:tblCellMar>
        <w:tblLook w:val="04A0" w:firstRow="1" w:lastRow="0" w:firstColumn="1" w:lastColumn="0" w:noHBand="0" w:noVBand="1"/>
      </w:tblPr>
      <w:tblGrid>
        <w:gridCol w:w="3080"/>
        <w:gridCol w:w="2988"/>
        <w:gridCol w:w="2989"/>
      </w:tblGrid>
      <w:tr w:rsidR="00664984" w14:paraId="15EF9F95" w14:textId="77777777">
        <w:trPr>
          <w:trHeight w:val="691"/>
        </w:trPr>
        <w:tc>
          <w:tcPr>
            <w:tcW w:w="3080" w:type="dxa"/>
            <w:tcBorders>
              <w:top w:val="single" w:sz="4" w:space="0" w:color="000000"/>
              <w:left w:val="single" w:sz="4" w:space="0" w:color="000000"/>
              <w:bottom w:val="single" w:sz="4" w:space="0" w:color="000000"/>
              <w:right w:val="single" w:sz="4" w:space="0" w:color="000000"/>
            </w:tcBorders>
          </w:tcPr>
          <w:p w14:paraId="7AED7675" w14:textId="77777777" w:rsidR="00664984" w:rsidRDefault="00000000">
            <w:pPr>
              <w:spacing w:after="0" w:line="259" w:lineRule="auto"/>
              <w:ind w:left="175" w:firstLine="780"/>
              <w:jc w:val="left"/>
            </w:pPr>
            <w:r>
              <w:rPr>
                <w:sz w:val="20"/>
              </w:rPr>
              <w:t xml:space="preserve">NOMBRE DE LA UNIDAD ADMINISTRATIVA </w:t>
            </w:r>
          </w:p>
        </w:tc>
        <w:tc>
          <w:tcPr>
            <w:tcW w:w="2988" w:type="dxa"/>
            <w:tcBorders>
              <w:top w:val="single" w:sz="4" w:space="0" w:color="000000"/>
              <w:left w:val="single" w:sz="4" w:space="0" w:color="000000"/>
              <w:bottom w:val="single" w:sz="4" w:space="0" w:color="000000"/>
              <w:right w:val="single" w:sz="4" w:space="0" w:color="000000"/>
            </w:tcBorders>
          </w:tcPr>
          <w:p w14:paraId="02E67027" w14:textId="77777777" w:rsidR="00664984" w:rsidRDefault="00000000">
            <w:pPr>
              <w:spacing w:after="0" w:line="259" w:lineRule="auto"/>
              <w:ind w:left="0" w:right="83" w:firstLine="0"/>
              <w:jc w:val="right"/>
            </w:pPr>
            <w:r>
              <w:rPr>
                <w:sz w:val="20"/>
              </w:rPr>
              <w:t xml:space="preserve">DOMICILIO ANTERIOR </w:t>
            </w:r>
          </w:p>
          <w:p w14:paraId="5D692F34" w14:textId="77777777" w:rsidR="00664984" w:rsidRDefault="00000000">
            <w:pPr>
              <w:spacing w:after="0" w:line="259" w:lineRule="auto"/>
              <w:ind w:left="569" w:firstLine="0"/>
              <w:jc w:val="center"/>
            </w:pPr>
            <w:r>
              <w:rPr>
                <w:sz w:val="20"/>
              </w:rPr>
              <w:t xml:space="preserve"> </w:t>
            </w:r>
          </w:p>
        </w:tc>
        <w:tc>
          <w:tcPr>
            <w:tcW w:w="2989" w:type="dxa"/>
            <w:tcBorders>
              <w:top w:val="single" w:sz="4" w:space="0" w:color="000000"/>
              <w:left w:val="single" w:sz="4" w:space="0" w:color="000000"/>
              <w:bottom w:val="single" w:sz="4" w:space="0" w:color="000000"/>
              <w:right w:val="single" w:sz="4" w:space="0" w:color="000000"/>
            </w:tcBorders>
          </w:tcPr>
          <w:p w14:paraId="2744D016" w14:textId="77777777" w:rsidR="00664984" w:rsidRDefault="00000000">
            <w:pPr>
              <w:spacing w:after="0" w:line="259" w:lineRule="auto"/>
              <w:ind w:left="718" w:firstLine="0"/>
              <w:jc w:val="left"/>
            </w:pPr>
            <w:r>
              <w:rPr>
                <w:sz w:val="20"/>
              </w:rPr>
              <w:t xml:space="preserve">DOMICILIO ACTUAL </w:t>
            </w:r>
          </w:p>
        </w:tc>
      </w:tr>
      <w:tr w:rsidR="00664984" w14:paraId="036D9F65" w14:textId="77777777">
        <w:trPr>
          <w:trHeight w:val="1210"/>
        </w:trPr>
        <w:tc>
          <w:tcPr>
            <w:tcW w:w="3080" w:type="dxa"/>
            <w:tcBorders>
              <w:top w:val="single" w:sz="4" w:space="0" w:color="000000"/>
              <w:left w:val="single" w:sz="4" w:space="0" w:color="000000"/>
              <w:bottom w:val="single" w:sz="4" w:space="0" w:color="000000"/>
              <w:right w:val="single" w:sz="4" w:space="0" w:color="000000"/>
            </w:tcBorders>
          </w:tcPr>
          <w:p w14:paraId="24C9C476" w14:textId="77777777" w:rsidR="00664984" w:rsidRDefault="00000000">
            <w:pPr>
              <w:spacing w:after="0" w:line="259" w:lineRule="auto"/>
              <w:ind w:left="573" w:firstLine="0"/>
              <w:jc w:val="center"/>
            </w:pPr>
            <w:r>
              <w:rPr>
                <w:sz w:val="20"/>
              </w:rPr>
              <w:t xml:space="preserve"> </w:t>
            </w:r>
          </w:p>
          <w:p w14:paraId="6B82B895" w14:textId="77777777" w:rsidR="00664984" w:rsidRDefault="00000000">
            <w:pPr>
              <w:spacing w:after="0" w:line="259" w:lineRule="auto"/>
              <w:ind w:left="771" w:hanging="173"/>
              <w:jc w:val="left"/>
            </w:pPr>
            <w:r>
              <w:rPr>
                <w:sz w:val="20"/>
              </w:rPr>
              <w:t xml:space="preserve">Coordinación General de Administración  </w:t>
            </w:r>
          </w:p>
        </w:tc>
        <w:tc>
          <w:tcPr>
            <w:tcW w:w="2988" w:type="dxa"/>
            <w:tcBorders>
              <w:top w:val="single" w:sz="4" w:space="0" w:color="000000"/>
              <w:left w:val="single" w:sz="4" w:space="0" w:color="000000"/>
              <w:bottom w:val="single" w:sz="4" w:space="0" w:color="000000"/>
              <w:right w:val="single" w:sz="4" w:space="0" w:color="000000"/>
            </w:tcBorders>
          </w:tcPr>
          <w:p w14:paraId="10F0248B" w14:textId="77777777" w:rsidR="00664984" w:rsidRDefault="00000000">
            <w:pPr>
              <w:spacing w:after="0" w:line="259" w:lineRule="auto"/>
              <w:ind w:left="569" w:firstLine="0"/>
              <w:jc w:val="center"/>
            </w:pPr>
            <w:r>
              <w:rPr>
                <w:sz w:val="20"/>
              </w:rPr>
              <w:t xml:space="preserve"> </w:t>
            </w:r>
          </w:p>
          <w:p w14:paraId="67B69813" w14:textId="77777777" w:rsidR="00664984" w:rsidRDefault="00000000">
            <w:pPr>
              <w:spacing w:after="0" w:line="251" w:lineRule="auto"/>
              <w:ind w:left="362" w:firstLine="266"/>
              <w:jc w:val="left"/>
            </w:pPr>
            <w:r>
              <w:rPr>
                <w:sz w:val="20"/>
              </w:rPr>
              <w:t xml:space="preserve">Calle Nueva Italia no.5, col. Lomas de la selva, </w:t>
            </w:r>
          </w:p>
          <w:p w14:paraId="62F4F7DA" w14:textId="77777777" w:rsidR="00664984" w:rsidRDefault="00000000">
            <w:pPr>
              <w:spacing w:after="0" w:line="259" w:lineRule="auto"/>
              <w:ind w:left="0" w:right="57" w:firstLine="0"/>
              <w:jc w:val="center"/>
            </w:pPr>
            <w:r>
              <w:rPr>
                <w:sz w:val="20"/>
              </w:rPr>
              <w:t xml:space="preserve">Cuernavaca, Morelos </w:t>
            </w:r>
          </w:p>
        </w:tc>
        <w:tc>
          <w:tcPr>
            <w:tcW w:w="2989" w:type="dxa"/>
            <w:tcBorders>
              <w:top w:val="single" w:sz="4" w:space="0" w:color="000000"/>
              <w:left w:val="single" w:sz="4" w:space="0" w:color="000000"/>
              <w:bottom w:val="single" w:sz="4" w:space="0" w:color="000000"/>
              <w:right w:val="single" w:sz="4" w:space="0" w:color="000000"/>
            </w:tcBorders>
          </w:tcPr>
          <w:p w14:paraId="6AD55610" w14:textId="77777777" w:rsidR="00664984" w:rsidRDefault="00000000">
            <w:pPr>
              <w:spacing w:after="0" w:line="259" w:lineRule="auto"/>
              <w:ind w:left="568" w:firstLine="0"/>
              <w:jc w:val="center"/>
            </w:pPr>
            <w:r>
              <w:rPr>
                <w:sz w:val="20"/>
              </w:rPr>
              <w:t xml:space="preserve"> </w:t>
            </w:r>
          </w:p>
          <w:p w14:paraId="155384EC" w14:textId="77777777" w:rsidR="00664984" w:rsidRDefault="00000000">
            <w:pPr>
              <w:spacing w:after="0" w:line="259" w:lineRule="auto"/>
              <w:ind w:left="722" w:firstLine="0"/>
              <w:jc w:val="left"/>
            </w:pPr>
            <w:r>
              <w:rPr>
                <w:sz w:val="20"/>
              </w:rPr>
              <w:t xml:space="preserve">Av. Lázaro Cárdenas </w:t>
            </w:r>
          </w:p>
          <w:p w14:paraId="401F14CC" w14:textId="77777777" w:rsidR="00664984" w:rsidRDefault="00000000">
            <w:pPr>
              <w:spacing w:after="0" w:line="259" w:lineRule="auto"/>
              <w:ind w:left="0" w:firstLine="0"/>
              <w:jc w:val="center"/>
            </w:pPr>
            <w:r>
              <w:rPr>
                <w:sz w:val="20"/>
              </w:rPr>
              <w:t xml:space="preserve">No. 450, Colonia Bella Vista, C.P. 62170, Cuernavaca, Morelos.  </w:t>
            </w:r>
          </w:p>
        </w:tc>
      </w:tr>
      <w:tr w:rsidR="00664984" w14:paraId="4B05FF31" w14:textId="77777777">
        <w:trPr>
          <w:trHeight w:val="1450"/>
        </w:trPr>
        <w:tc>
          <w:tcPr>
            <w:tcW w:w="3080" w:type="dxa"/>
            <w:tcBorders>
              <w:top w:val="single" w:sz="4" w:space="0" w:color="000000"/>
              <w:left w:val="single" w:sz="4" w:space="0" w:color="000000"/>
              <w:bottom w:val="single" w:sz="4" w:space="0" w:color="000000"/>
              <w:right w:val="single" w:sz="4" w:space="0" w:color="000000"/>
            </w:tcBorders>
          </w:tcPr>
          <w:p w14:paraId="1F888B88" w14:textId="77777777" w:rsidR="00664984" w:rsidRDefault="00000000">
            <w:pPr>
              <w:spacing w:after="0" w:line="259" w:lineRule="auto"/>
              <w:ind w:left="573" w:firstLine="0"/>
              <w:jc w:val="center"/>
            </w:pPr>
            <w:r>
              <w:rPr>
                <w:sz w:val="20"/>
              </w:rPr>
              <w:t xml:space="preserve"> </w:t>
            </w:r>
          </w:p>
          <w:p w14:paraId="545DAFD4" w14:textId="77777777" w:rsidR="00664984" w:rsidRDefault="00000000">
            <w:pPr>
              <w:spacing w:after="0" w:line="259" w:lineRule="auto"/>
              <w:ind w:left="677" w:hanging="29"/>
              <w:jc w:val="left"/>
            </w:pPr>
            <w:r>
              <w:rPr>
                <w:sz w:val="20"/>
              </w:rPr>
              <w:t xml:space="preserve">Fiscalía de Visitaduría y Asuntos Internos  </w:t>
            </w:r>
          </w:p>
        </w:tc>
        <w:tc>
          <w:tcPr>
            <w:tcW w:w="2988" w:type="dxa"/>
            <w:tcBorders>
              <w:top w:val="single" w:sz="4" w:space="0" w:color="000000"/>
              <w:left w:val="single" w:sz="4" w:space="0" w:color="000000"/>
              <w:bottom w:val="single" w:sz="4" w:space="0" w:color="000000"/>
              <w:right w:val="single" w:sz="4" w:space="0" w:color="000000"/>
            </w:tcBorders>
          </w:tcPr>
          <w:p w14:paraId="292F4689" w14:textId="77777777" w:rsidR="00664984" w:rsidRDefault="00000000">
            <w:pPr>
              <w:spacing w:after="0" w:line="259" w:lineRule="auto"/>
              <w:ind w:left="569" w:firstLine="0"/>
              <w:jc w:val="center"/>
            </w:pPr>
            <w:r>
              <w:rPr>
                <w:sz w:val="20"/>
              </w:rPr>
              <w:t xml:space="preserve"> </w:t>
            </w:r>
          </w:p>
          <w:p w14:paraId="15B1CC8A" w14:textId="77777777" w:rsidR="00664984" w:rsidRDefault="00000000">
            <w:pPr>
              <w:spacing w:after="0" w:line="259" w:lineRule="auto"/>
              <w:ind w:left="1078" w:firstLine="0"/>
              <w:jc w:val="left"/>
            </w:pPr>
            <w:r>
              <w:rPr>
                <w:sz w:val="20"/>
              </w:rPr>
              <w:t xml:space="preserve">Prolongación </w:t>
            </w:r>
          </w:p>
          <w:p w14:paraId="61008AA5" w14:textId="77777777" w:rsidR="00664984" w:rsidRDefault="00000000">
            <w:pPr>
              <w:spacing w:after="0" w:line="259" w:lineRule="auto"/>
              <w:ind w:left="0" w:right="51" w:firstLine="0"/>
              <w:jc w:val="center"/>
            </w:pPr>
            <w:r>
              <w:rPr>
                <w:sz w:val="20"/>
              </w:rPr>
              <w:t xml:space="preserve">Cuauhtémoc Número 120, </w:t>
            </w:r>
          </w:p>
          <w:p w14:paraId="6CD3C4D7" w14:textId="77777777" w:rsidR="00664984" w:rsidRDefault="00000000">
            <w:pPr>
              <w:spacing w:after="0" w:line="259" w:lineRule="auto"/>
              <w:ind w:left="0" w:right="55" w:firstLine="0"/>
              <w:jc w:val="center"/>
            </w:pPr>
            <w:r>
              <w:rPr>
                <w:sz w:val="20"/>
              </w:rPr>
              <w:t xml:space="preserve">Colonia Chapultepec, </w:t>
            </w:r>
          </w:p>
          <w:p w14:paraId="13335156" w14:textId="77777777" w:rsidR="00664984" w:rsidRDefault="00000000">
            <w:pPr>
              <w:spacing w:after="0" w:line="259" w:lineRule="auto"/>
              <w:ind w:left="0" w:right="54" w:firstLine="0"/>
              <w:jc w:val="center"/>
            </w:pPr>
            <w:r>
              <w:rPr>
                <w:sz w:val="20"/>
              </w:rPr>
              <w:t xml:space="preserve">Cuernavaca Morelos </w:t>
            </w:r>
          </w:p>
        </w:tc>
        <w:tc>
          <w:tcPr>
            <w:tcW w:w="2989" w:type="dxa"/>
            <w:tcBorders>
              <w:top w:val="single" w:sz="4" w:space="0" w:color="000000"/>
              <w:left w:val="single" w:sz="4" w:space="0" w:color="000000"/>
              <w:bottom w:val="single" w:sz="4" w:space="0" w:color="000000"/>
              <w:right w:val="single" w:sz="4" w:space="0" w:color="000000"/>
            </w:tcBorders>
          </w:tcPr>
          <w:p w14:paraId="32C41301" w14:textId="77777777" w:rsidR="00664984" w:rsidRDefault="00000000">
            <w:pPr>
              <w:spacing w:after="0" w:line="259" w:lineRule="auto"/>
              <w:ind w:left="568" w:firstLine="0"/>
              <w:jc w:val="center"/>
            </w:pPr>
            <w:r>
              <w:rPr>
                <w:sz w:val="20"/>
              </w:rPr>
              <w:t xml:space="preserve"> </w:t>
            </w:r>
          </w:p>
          <w:p w14:paraId="2719E123" w14:textId="77777777" w:rsidR="00664984" w:rsidRDefault="00000000">
            <w:pPr>
              <w:spacing w:after="0" w:line="259" w:lineRule="auto"/>
              <w:ind w:left="0" w:right="71" w:firstLine="0"/>
              <w:jc w:val="right"/>
            </w:pPr>
            <w:r>
              <w:rPr>
                <w:sz w:val="20"/>
              </w:rPr>
              <w:t xml:space="preserve">Calle Nueva Italia No. 5, </w:t>
            </w:r>
          </w:p>
          <w:p w14:paraId="26DEB20A" w14:textId="77777777" w:rsidR="00664984" w:rsidRDefault="00000000">
            <w:pPr>
              <w:spacing w:after="0" w:line="252" w:lineRule="auto"/>
              <w:ind w:left="0" w:firstLine="0"/>
              <w:jc w:val="center"/>
            </w:pPr>
            <w:r>
              <w:rPr>
                <w:sz w:val="20"/>
              </w:rPr>
              <w:t xml:space="preserve">Colonia Lomas de la Selva, C.P. 62130, Cuernavaca Morelos.  </w:t>
            </w:r>
          </w:p>
          <w:p w14:paraId="4860F78F" w14:textId="77777777" w:rsidR="00664984" w:rsidRDefault="00000000">
            <w:pPr>
              <w:spacing w:after="0" w:line="259" w:lineRule="auto"/>
              <w:ind w:left="568" w:firstLine="0"/>
              <w:jc w:val="center"/>
            </w:pPr>
            <w:r>
              <w:rPr>
                <w:sz w:val="20"/>
              </w:rPr>
              <w:t xml:space="preserve"> </w:t>
            </w:r>
          </w:p>
        </w:tc>
      </w:tr>
      <w:tr w:rsidR="00664984" w14:paraId="7B515928" w14:textId="77777777">
        <w:trPr>
          <w:trHeight w:val="1210"/>
        </w:trPr>
        <w:tc>
          <w:tcPr>
            <w:tcW w:w="3080" w:type="dxa"/>
            <w:tcBorders>
              <w:top w:val="single" w:sz="4" w:space="0" w:color="000000"/>
              <w:left w:val="single" w:sz="4" w:space="0" w:color="000000"/>
              <w:bottom w:val="single" w:sz="4" w:space="0" w:color="000000"/>
              <w:right w:val="single" w:sz="4" w:space="0" w:color="000000"/>
            </w:tcBorders>
          </w:tcPr>
          <w:p w14:paraId="401BD743" w14:textId="77777777" w:rsidR="00664984" w:rsidRDefault="00000000">
            <w:pPr>
              <w:spacing w:after="0" w:line="259" w:lineRule="auto"/>
              <w:ind w:left="573" w:firstLine="0"/>
              <w:jc w:val="center"/>
            </w:pPr>
            <w:r>
              <w:rPr>
                <w:sz w:val="20"/>
              </w:rPr>
              <w:lastRenderedPageBreak/>
              <w:t xml:space="preserve"> </w:t>
            </w:r>
          </w:p>
          <w:p w14:paraId="071E04BA" w14:textId="77777777" w:rsidR="00664984" w:rsidRDefault="00000000">
            <w:pPr>
              <w:spacing w:after="0" w:line="259" w:lineRule="auto"/>
              <w:ind w:left="749" w:firstLine="0"/>
              <w:jc w:val="left"/>
            </w:pPr>
            <w:r>
              <w:rPr>
                <w:sz w:val="20"/>
              </w:rPr>
              <w:t xml:space="preserve">Dirección General del </w:t>
            </w:r>
          </w:p>
          <w:p w14:paraId="25A80FD1" w14:textId="77777777" w:rsidR="00664984" w:rsidRDefault="00000000">
            <w:pPr>
              <w:spacing w:after="0" w:line="259" w:lineRule="auto"/>
              <w:ind w:left="0" w:right="53" w:firstLine="0"/>
              <w:jc w:val="center"/>
            </w:pPr>
            <w:r>
              <w:rPr>
                <w:sz w:val="20"/>
              </w:rPr>
              <w:t xml:space="preserve">Centro de Justicia Alternativa </w:t>
            </w:r>
          </w:p>
        </w:tc>
        <w:tc>
          <w:tcPr>
            <w:tcW w:w="2988" w:type="dxa"/>
            <w:tcBorders>
              <w:top w:val="single" w:sz="4" w:space="0" w:color="000000"/>
              <w:left w:val="single" w:sz="4" w:space="0" w:color="000000"/>
              <w:bottom w:val="single" w:sz="4" w:space="0" w:color="000000"/>
              <w:right w:val="single" w:sz="4" w:space="0" w:color="000000"/>
            </w:tcBorders>
          </w:tcPr>
          <w:p w14:paraId="3B7379E7" w14:textId="77777777" w:rsidR="00664984" w:rsidRDefault="00000000">
            <w:pPr>
              <w:spacing w:after="0" w:line="259" w:lineRule="auto"/>
              <w:ind w:left="569" w:firstLine="0"/>
              <w:jc w:val="center"/>
            </w:pPr>
            <w:r>
              <w:rPr>
                <w:sz w:val="20"/>
              </w:rPr>
              <w:t xml:space="preserve"> </w:t>
            </w:r>
          </w:p>
          <w:p w14:paraId="58185681" w14:textId="77777777" w:rsidR="00664984" w:rsidRDefault="00000000">
            <w:pPr>
              <w:spacing w:after="0" w:line="259" w:lineRule="auto"/>
              <w:ind w:left="1078" w:firstLine="0"/>
              <w:jc w:val="left"/>
            </w:pPr>
            <w:r>
              <w:rPr>
                <w:sz w:val="20"/>
              </w:rPr>
              <w:t xml:space="preserve">Prolongación </w:t>
            </w:r>
          </w:p>
          <w:p w14:paraId="38BB668F" w14:textId="77777777" w:rsidR="00664984" w:rsidRDefault="00000000">
            <w:pPr>
              <w:spacing w:after="0" w:line="259" w:lineRule="auto"/>
              <w:ind w:left="0" w:right="51" w:firstLine="0"/>
              <w:jc w:val="center"/>
            </w:pPr>
            <w:r>
              <w:rPr>
                <w:sz w:val="20"/>
              </w:rPr>
              <w:t xml:space="preserve">Cuauhtémoc Número 120, </w:t>
            </w:r>
          </w:p>
          <w:p w14:paraId="085A51AC" w14:textId="77777777" w:rsidR="00664984" w:rsidRDefault="00000000">
            <w:pPr>
              <w:spacing w:after="0" w:line="259" w:lineRule="auto"/>
              <w:ind w:left="0" w:right="55" w:firstLine="0"/>
              <w:jc w:val="center"/>
            </w:pPr>
            <w:r>
              <w:rPr>
                <w:sz w:val="20"/>
              </w:rPr>
              <w:t xml:space="preserve">Colonia Chapultepec, </w:t>
            </w:r>
          </w:p>
          <w:p w14:paraId="0BFBDF2C" w14:textId="77777777" w:rsidR="00664984" w:rsidRDefault="00000000">
            <w:pPr>
              <w:spacing w:after="0" w:line="259" w:lineRule="auto"/>
              <w:ind w:left="0" w:right="55" w:firstLine="0"/>
              <w:jc w:val="center"/>
            </w:pPr>
            <w:r>
              <w:rPr>
                <w:sz w:val="20"/>
              </w:rPr>
              <w:t xml:space="preserve">Cuernavaca Morelos </w:t>
            </w:r>
          </w:p>
        </w:tc>
        <w:tc>
          <w:tcPr>
            <w:tcW w:w="2989" w:type="dxa"/>
            <w:tcBorders>
              <w:top w:val="single" w:sz="4" w:space="0" w:color="000000"/>
              <w:left w:val="single" w:sz="4" w:space="0" w:color="000000"/>
              <w:bottom w:val="single" w:sz="4" w:space="0" w:color="000000"/>
              <w:right w:val="single" w:sz="4" w:space="0" w:color="000000"/>
            </w:tcBorders>
          </w:tcPr>
          <w:p w14:paraId="58AD4A7D" w14:textId="77777777" w:rsidR="00664984" w:rsidRDefault="00000000">
            <w:pPr>
              <w:spacing w:after="0" w:line="259" w:lineRule="auto"/>
              <w:ind w:left="568" w:firstLine="0"/>
              <w:jc w:val="center"/>
            </w:pPr>
            <w:r>
              <w:rPr>
                <w:sz w:val="20"/>
              </w:rPr>
              <w:t xml:space="preserve"> </w:t>
            </w:r>
          </w:p>
          <w:p w14:paraId="0B0F7D66" w14:textId="77777777" w:rsidR="00664984" w:rsidRDefault="00000000">
            <w:pPr>
              <w:spacing w:after="0" w:line="259" w:lineRule="auto"/>
              <w:ind w:left="0" w:right="98" w:firstLine="0"/>
              <w:jc w:val="right"/>
            </w:pPr>
            <w:r>
              <w:rPr>
                <w:sz w:val="20"/>
              </w:rPr>
              <w:t xml:space="preserve">Calle Nueva Italia No.5, </w:t>
            </w:r>
          </w:p>
          <w:p w14:paraId="6C4A5951" w14:textId="77777777" w:rsidR="00664984" w:rsidRDefault="00000000">
            <w:pPr>
              <w:spacing w:after="0" w:line="259" w:lineRule="auto"/>
              <w:ind w:left="0" w:firstLine="0"/>
              <w:jc w:val="center"/>
            </w:pPr>
            <w:r>
              <w:rPr>
                <w:sz w:val="20"/>
              </w:rPr>
              <w:t xml:space="preserve">Col. Lomas de La Selva, Cuernavaca, Morelos  </w:t>
            </w:r>
          </w:p>
        </w:tc>
      </w:tr>
      <w:tr w:rsidR="00664984" w14:paraId="51A5F5C8" w14:textId="77777777">
        <w:trPr>
          <w:trHeight w:val="1450"/>
        </w:trPr>
        <w:tc>
          <w:tcPr>
            <w:tcW w:w="3080" w:type="dxa"/>
            <w:tcBorders>
              <w:top w:val="single" w:sz="4" w:space="0" w:color="000000"/>
              <w:left w:val="single" w:sz="4" w:space="0" w:color="000000"/>
              <w:bottom w:val="single" w:sz="4" w:space="0" w:color="000000"/>
              <w:right w:val="single" w:sz="4" w:space="0" w:color="000000"/>
            </w:tcBorders>
          </w:tcPr>
          <w:p w14:paraId="7AD6408C" w14:textId="77777777" w:rsidR="00664984" w:rsidRDefault="00000000">
            <w:pPr>
              <w:spacing w:after="0" w:line="259" w:lineRule="auto"/>
              <w:ind w:left="573" w:firstLine="0"/>
              <w:jc w:val="center"/>
            </w:pPr>
            <w:r>
              <w:rPr>
                <w:sz w:val="20"/>
              </w:rPr>
              <w:t xml:space="preserve"> </w:t>
            </w:r>
          </w:p>
          <w:p w14:paraId="08774628" w14:textId="77777777" w:rsidR="00664984" w:rsidRDefault="00000000">
            <w:pPr>
              <w:spacing w:after="0" w:line="259" w:lineRule="auto"/>
              <w:ind w:left="470" w:firstLine="144"/>
              <w:jc w:val="left"/>
            </w:pPr>
            <w:r>
              <w:rPr>
                <w:sz w:val="20"/>
              </w:rPr>
              <w:t xml:space="preserve">Fiscalía de Desaparición Forzada de Personas </w:t>
            </w:r>
          </w:p>
        </w:tc>
        <w:tc>
          <w:tcPr>
            <w:tcW w:w="2988" w:type="dxa"/>
            <w:tcBorders>
              <w:top w:val="single" w:sz="4" w:space="0" w:color="000000"/>
              <w:left w:val="single" w:sz="4" w:space="0" w:color="000000"/>
              <w:bottom w:val="single" w:sz="4" w:space="0" w:color="000000"/>
              <w:right w:val="single" w:sz="4" w:space="0" w:color="000000"/>
            </w:tcBorders>
          </w:tcPr>
          <w:p w14:paraId="62CB136B" w14:textId="77777777" w:rsidR="00664984" w:rsidRDefault="00000000">
            <w:pPr>
              <w:spacing w:after="0" w:line="259" w:lineRule="auto"/>
              <w:ind w:left="569" w:firstLine="0"/>
              <w:jc w:val="center"/>
            </w:pPr>
            <w:r>
              <w:rPr>
                <w:sz w:val="20"/>
              </w:rPr>
              <w:t xml:space="preserve"> </w:t>
            </w:r>
          </w:p>
          <w:p w14:paraId="23B4D421" w14:textId="77777777" w:rsidR="00664984" w:rsidRDefault="00000000">
            <w:pPr>
              <w:spacing w:after="0" w:line="259" w:lineRule="auto"/>
              <w:ind w:left="1078" w:firstLine="0"/>
              <w:jc w:val="left"/>
            </w:pPr>
            <w:r>
              <w:rPr>
                <w:sz w:val="20"/>
              </w:rPr>
              <w:t xml:space="preserve">Prolongación </w:t>
            </w:r>
          </w:p>
          <w:p w14:paraId="6B3AAACF" w14:textId="77777777" w:rsidR="00664984" w:rsidRDefault="00000000">
            <w:pPr>
              <w:spacing w:after="0" w:line="251" w:lineRule="auto"/>
              <w:ind w:left="0" w:firstLine="0"/>
              <w:jc w:val="center"/>
            </w:pPr>
            <w:r>
              <w:rPr>
                <w:sz w:val="20"/>
              </w:rPr>
              <w:t xml:space="preserve">Cuauhtémoc Número 120, Colonia Chapultepec, </w:t>
            </w:r>
          </w:p>
          <w:p w14:paraId="44B7C993" w14:textId="77777777" w:rsidR="00664984" w:rsidRDefault="00000000">
            <w:pPr>
              <w:spacing w:after="0" w:line="259" w:lineRule="auto"/>
              <w:ind w:left="0" w:right="57" w:firstLine="0"/>
              <w:jc w:val="center"/>
            </w:pPr>
            <w:r>
              <w:rPr>
                <w:sz w:val="20"/>
              </w:rPr>
              <w:t xml:space="preserve">Cuernavaca Morelos. </w:t>
            </w:r>
          </w:p>
        </w:tc>
        <w:tc>
          <w:tcPr>
            <w:tcW w:w="2989" w:type="dxa"/>
            <w:tcBorders>
              <w:top w:val="single" w:sz="4" w:space="0" w:color="000000"/>
              <w:left w:val="single" w:sz="4" w:space="0" w:color="000000"/>
              <w:bottom w:val="single" w:sz="4" w:space="0" w:color="000000"/>
              <w:right w:val="single" w:sz="4" w:space="0" w:color="000000"/>
            </w:tcBorders>
          </w:tcPr>
          <w:p w14:paraId="59BCE857" w14:textId="77777777" w:rsidR="00664984" w:rsidRDefault="00000000">
            <w:pPr>
              <w:spacing w:after="0" w:line="259" w:lineRule="auto"/>
              <w:ind w:left="568" w:firstLine="0"/>
              <w:jc w:val="center"/>
            </w:pPr>
            <w:r>
              <w:rPr>
                <w:sz w:val="20"/>
              </w:rPr>
              <w:t xml:space="preserve"> </w:t>
            </w:r>
          </w:p>
          <w:p w14:paraId="3F2A2693" w14:textId="77777777" w:rsidR="00664984" w:rsidRDefault="00000000">
            <w:pPr>
              <w:spacing w:after="0" w:line="259" w:lineRule="auto"/>
              <w:ind w:left="883" w:firstLine="0"/>
              <w:jc w:val="left"/>
            </w:pPr>
            <w:r>
              <w:rPr>
                <w:sz w:val="20"/>
              </w:rPr>
              <w:t xml:space="preserve">Boulevard Juárez </w:t>
            </w:r>
          </w:p>
          <w:p w14:paraId="4F16AE7E" w14:textId="77777777" w:rsidR="00664984" w:rsidRDefault="00000000">
            <w:pPr>
              <w:spacing w:after="0" w:line="259" w:lineRule="auto"/>
              <w:ind w:left="0" w:right="56" w:firstLine="0"/>
              <w:jc w:val="center"/>
            </w:pPr>
            <w:r>
              <w:rPr>
                <w:sz w:val="20"/>
              </w:rPr>
              <w:t xml:space="preserve">Número 82, Colonia Las </w:t>
            </w:r>
          </w:p>
          <w:p w14:paraId="3430F07D" w14:textId="77777777" w:rsidR="00664984" w:rsidRDefault="00000000">
            <w:pPr>
              <w:spacing w:after="0" w:line="259" w:lineRule="auto"/>
              <w:ind w:left="0" w:right="52" w:firstLine="0"/>
              <w:jc w:val="center"/>
            </w:pPr>
            <w:r>
              <w:rPr>
                <w:sz w:val="20"/>
              </w:rPr>
              <w:t xml:space="preserve">Palmas, C.P. 62214, </w:t>
            </w:r>
          </w:p>
          <w:p w14:paraId="5486C7A5" w14:textId="77777777" w:rsidR="00664984" w:rsidRDefault="00000000">
            <w:pPr>
              <w:spacing w:after="0" w:line="259" w:lineRule="auto"/>
              <w:ind w:left="0" w:right="57" w:firstLine="0"/>
              <w:jc w:val="center"/>
            </w:pPr>
            <w:r>
              <w:rPr>
                <w:sz w:val="20"/>
              </w:rPr>
              <w:t xml:space="preserve">Cuernavaca Morelos. </w:t>
            </w:r>
          </w:p>
        </w:tc>
      </w:tr>
      <w:tr w:rsidR="00664984" w14:paraId="13233E70" w14:textId="77777777">
        <w:trPr>
          <w:trHeight w:val="970"/>
        </w:trPr>
        <w:tc>
          <w:tcPr>
            <w:tcW w:w="3080" w:type="dxa"/>
            <w:tcBorders>
              <w:top w:val="single" w:sz="4" w:space="0" w:color="000000"/>
              <w:left w:val="single" w:sz="4" w:space="0" w:color="000000"/>
              <w:bottom w:val="single" w:sz="4" w:space="0" w:color="000000"/>
              <w:right w:val="single" w:sz="4" w:space="0" w:color="000000"/>
            </w:tcBorders>
          </w:tcPr>
          <w:p w14:paraId="66D2E89F" w14:textId="77777777" w:rsidR="00664984" w:rsidRDefault="00000000">
            <w:pPr>
              <w:spacing w:after="0" w:line="259" w:lineRule="auto"/>
              <w:ind w:left="542" w:firstLine="228"/>
              <w:jc w:val="left"/>
            </w:pPr>
            <w:r>
              <w:rPr>
                <w:sz w:val="20"/>
              </w:rPr>
              <w:t xml:space="preserve">Dirección General de Derechos Humanos </w:t>
            </w:r>
          </w:p>
        </w:tc>
        <w:tc>
          <w:tcPr>
            <w:tcW w:w="2988" w:type="dxa"/>
            <w:tcBorders>
              <w:top w:val="single" w:sz="4" w:space="0" w:color="000000"/>
              <w:left w:val="single" w:sz="4" w:space="0" w:color="000000"/>
              <w:bottom w:val="single" w:sz="4" w:space="0" w:color="000000"/>
              <w:right w:val="single" w:sz="4" w:space="0" w:color="000000"/>
            </w:tcBorders>
          </w:tcPr>
          <w:p w14:paraId="44331C57" w14:textId="77777777" w:rsidR="00664984" w:rsidRDefault="00000000">
            <w:pPr>
              <w:spacing w:after="0" w:line="259" w:lineRule="auto"/>
              <w:ind w:left="1078" w:firstLine="0"/>
              <w:jc w:val="left"/>
            </w:pPr>
            <w:r>
              <w:rPr>
                <w:sz w:val="20"/>
              </w:rPr>
              <w:t xml:space="preserve">Prolongación </w:t>
            </w:r>
          </w:p>
          <w:p w14:paraId="77D303C1" w14:textId="77777777" w:rsidR="00664984" w:rsidRDefault="00000000">
            <w:pPr>
              <w:spacing w:after="0" w:line="259" w:lineRule="auto"/>
              <w:ind w:left="0" w:right="51" w:firstLine="0"/>
              <w:jc w:val="center"/>
            </w:pPr>
            <w:r>
              <w:rPr>
                <w:sz w:val="20"/>
              </w:rPr>
              <w:t xml:space="preserve">Cuauhtémoc Número 120, </w:t>
            </w:r>
          </w:p>
          <w:p w14:paraId="7543EE42" w14:textId="77777777" w:rsidR="00664984" w:rsidRDefault="00000000">
            <w:pPr>
              <w:spacing w:after="0" w:line="259" w:lineRule="auto"/>
              <w:ind w:left="0" w:right="55" w:firstLine="0"/>
              <w:jc w:val="center"/>
            </w:pPr>
            <w:r>
              <w:rPr>
                <w:sz w:val="20"/>
              </w:rPr>
              <w:t xml:space="preserve">Colonia Chapultepec, </w:t>
            </w:r>
          </w:p>
          <w:p w14:paraId="4A185096" w14:textId="77777777" w:rsidR="00664984" w:rsidRDefault="00000000">
            <w:pPr>
              <w:spacing w:after="0" w:line="259" w:lineRule="auto"/>
              <w:ind w:left="0" w:right="55" w:firstLine="0"/>
              <w:jc w:val="center"/>
            </w:pPr>
            <w:r>
              <w:rPr>
                <w:sz w:val="20"/>
              </w:rPr>
              <w:t xml:space="preserve">Cuernavaca Morelos </w:t>
            </w:r>
          </w:p>
        </w:tc>
        <w:tc>
          <w:tcPr>
            <w:tcW w:w="2989" w:type="dxa"/>
            <w:tcBorders>
              <w:top w:val="single" w:sz="4" w:space="0" w:color="000000"/>
              <w:left w:val="single" w:sz="4" w:space="0" w:color="000000"/>
              <w:bottom w:val="single" w:sz="4" w:space="0" w:color="000000"/>
              <w:right w:val="single" w:sz="4" w:space="0" w:color="000000"/>
            </w:tcBorders>
          </w:tcPr>
          <w:p w14:paraId="21D87903" w14:textId="77777777" w:rsidR="00664984" w:rsidRDefault="00000000">
            <w:pPr>
              <w:spacing w:after="0" w:line="252" w:lineRule="auto"/>
              <w:ind w:left="0" w:firstLine="768"/>
              <w:jc w:val="left"/>
            </w:pPr>
            <w:r>
              <w:rPr>
                <w:sz w:val="20"/>
              </w:rPr>
              <w:t xml:space="preserve">Av. Emiliano Zapata 803, Colonia Buena Vista, C.P. </w:t>
            </w:r>
          </w:p>
          <w:p w14:paraId="08A73EDC" w14:textId="77777777" w:rsidR="00664984" w:rsidRDefault="00000000">
            <w:pPr>
              <w:spacing w:after="0" w:line="259" w:lineRule="auto"/>
              <w:ind w:left="0" w:right="56" w:firstLine="0"/>
              <w:jc w:val="center"/>
            </w:pPr>
            <w:r>
              <w:rPr>
                <w:sz w:val="20"/>
              </w:rPr>
              <w:t xml:space="preserve">62130, Cuernavaca Morelos. </w:t>
            </w:r>
          </w:p>
        </w:tc>
      </w:tr>
      <w:tr w:rsidR="00664984" w14:paraId="3389D592" w14:textId="77777777">
        <w:trPr>
          <w:trHeight w:val="970"/>
        </w:trPr>
        <w:tc>
          <w:tcPr>
            <w:tcW w:w="3080" w:type="dxa"/>
            <w:tcBorders>
              <w:top w:val="single" w:sz="4" w:space="0" w:color="000000"/>
              <w:left w:val="single" w:sz="4" w:space="0" w:color="000000"/>
              <w:bottom w:val="single" w:sz="4" w:space="0" w:color="000000"/>
              <w:right w:val="single" w:sz="4" w:space="0" w:color="000000"/>
            </w:tcBorders>
          </w:tcPr>
          <w:p w14:paraId="4A1F1139" w14:textId="77777777" w:rsidR="00664984" w:rsidRDefault="00000000">
            <w:pPr>
              <w:spacing w:after="0" w:line="259" w:lineRule="auto"/>
              <w:ind w:left="573" w:firstLine="0"/>
              <w:jc w:val="center"/>
            </w:pPr>
            <w:r>
              <w:rPr>
                <w:sz w:val="20"/>
              </w:rPr>
              <w:t xml:space="preserve"> </w:t>
            </w:r>
          </w:p>
          <w:p w14:paraId="24E49CF0" w14:textId="77777777" w:rsidR="00664984" w:rsidRDefault="00000000">
            <w:pPr>
              <w:spacing w:after="0" w:line="259" w:lineRule="auto"/>
              <w:ind w:left="1083" w:hanging="490"/>
              <w:jc w:val="left"/>
            </w:pPr>
            <w:r>
              <w:rPr>
                <w:sz w:val="20"/>
              </w:rPr>
              <w:t xml:space="preserve">Unidad de Abatimiento al Rezago </w:t>
            </w:r>
          </w:p>
        </w:tc>
        <w:tc>
          <w:tcPr>
            <w:tcW w:w="2988" w:type="dxa"/>
            <w:tcBorders>
              <w:top w:val="single" w:sz="4" w:space="0" w:color="000000"/>
              <w:left w:val="single" w:sz="4" w:space="0" w:color="000000"/>
              <w:bottom w:val="single" w:sz="4" w:space="0" w:color="000000"/>
              <w:right w:val="single" w:sz="4" w:space="0" w:color="000000"/>
            </w:tcBorders>
          </w:tcPr>
          <w:p w14:paraId="716565DF" w14:textId="77777777" w:rsidR="00664984" w:rsidRDefault="00000000">
            <w:pPr>
              <w:spacing w:after="0" w:line="259" w:lineRule="auto"/>
              <w:ind w:left="569" w:firstLine="0"/>
              <w:jc w:val="center"/>
            </w:pPr>
            <w:r>
              <w:rPr>
                <w:sz w:val="20"/>
              </w:rPr>
              <w:t xml:space="preserve"> </w:t>
            </w:r>
          </w:p>
          <w:p w14:paraId="5A020F2D" w14:textId="77777777" w:rsidR="00664984" w:rsidRDefault="00000000">
            <w:pPr>
              <w:spacing w:after="0" w:line="259" w:lineRule="auto"/>
              <w:ind w:left="1078" w:firstLine="0"/>
              <w:jc w:val="left"/>
            </w:pPr>
            <w:r>
              <w:rPr>
                <w:sz w:val="20"/>
              </w:rPr>
              <w:t xml:space="preserve">Prolongación </w:t>
            </w:r>
          </w:p>
          <w:p w14:paraId="1C0D123C" w14:textId="77777777" w:rsidR="00664984" w:rsidRDefault="00000000">
            <w:pPr>
              <w:spacing w:after="0" w:line="259" w:lineRule="auto"/>
              <w:ind w:left="0" w:firstLine="0"/>
              <w:jc w:val="center"/>
            </w:pPr>
            <w:r>
              <w:rPr>
                <w:sz w:val="20"/>
              </w:rPr>
              <w:t xml:space="preserve">Cuauhtémoc No. 120 Colonia Chapultepec, Cuernavaca </w:t>
            </w:r>
          </w:p>
        </w:tc>
        <w:tc>
          <w:tcPr>
            <w:tcW w:w="2989" w:type="dxa"/>
            <w:tcBorders>
              <w:top w:val="single" w:sz="4" w:space="0" w:color="000000"/>
              <w:left w:val="single" w:sz="4" w:space="0" w:color="000000"/>
              <w:bottom w:val="single" w:sz="4" w:space="0" w:color="000000"/>
              <w:right w:val="single" w:sz="4" w:space="0" w:color="000000"/>
            </w:tcBorders>
          </w:tcPr>
          <w:p w14:paraId="3C8135F4" w14:textId="77777777" w:rsidR="00664984" w:rsidRDefault="00000000">
            <w:pPr>
              <w:spacing w:after="0" w:line="259" w:lineRule="auto"/>
              <w:ind w:left="568" w:firstLine="0"/>
              <w:jc w:val="center"/>
            </w:pPr>
            <w:r>
              <w:rPr>
                <w:sz w:val="20"/>
              </w:rPr>
              <w:t xml:space="preserve"> </w:t>
            </w:r>
          </w:p>
          <w:p w14:paraId="43FFA749" w14:textId="77777777" w:rsidR="00664984" w:rsidRDefault="00000000">
            <w:pPr>
              <w:spacing w:after="0" w:line="259" w:lineRule="auto"/>
              <w:ind w:left="0" w:right="121" w:firstLine="0"/>
              <w:jc w:val="right"/>
            </w:pPr>
            <w:r>
              <w:rPr>
                <w:sz w:val="20"/>
              </w:rPr>
              <w:t xml:space="preserve">V. Emiliano Zapata No. </w:t>
            </w:r>
          </w:p>
          <w:p w14:paraId="41C16699" w14:textId="77777777" w:rsidR="00664984" w:rsidRDefault="00000000">
            <w:pPr>
              <w:spacing w:after="0" w:line="259" w:lineRule="auto"/>
              <w:ind w:left="0" w:firstLine="0"/>
              <w:jc w:val="center"/>
            </w:pPr>
            <w:r>
              <w:rPr>
                <w:sz w:val="20"/>
              </w:rPr>
              <w:t xml:space="preserve">803, Colonia Buena Vista, Cuernavaca Morelos </w:t>
            </w:r>
          </w:p>
        </w:tc>
      </w:tr>
      <w:tr w:rsidR="00664984" w14:paraId="1B12E8F2" w14:textId="77777777">
        <w:trPr>
          <w:trHeight w:val="972"/>
        </w:trPr>
        <w:tc>
          <w:tcPr>
            <w:tcW w:w="3080" w:type="dxa"/>
            <w:tcBorders>
              <w:top w:val="single" w:sz="4" w:space="0" w:color="000000"/>
              <w:left w:val="single" w:sz="4" w:space="0" w:color="000000"/>
              <w:bottom w:val="single" w:sz="4" w:space="0" w:color="000000"/>
              <w:right w:val="single" w:sz="4" w:space="0" w:color="000000"/>
            </w:tcBorders>
          </w:tcPr>
          <w:p w14:paraId="49D321A6" w14:textId="77777777" w:rsidR="00664984" w:rsidRDefault="00000000">
            <w:pPr>
              <w:spacing w:after="0" w:line="259" w:lineRule="auto"/>
              <w:ind w:left="542" w:firstLine="38"/>
              <w:jc w:val="left"/>
            </w:pPr>
            <w:r>
              <w:rPr>
                <w:sz w:val="20"/>
              </w:rPr>
              <w:t xml:space="preserve">Fiscalía Especializada en Grupos Vulnerables </w:t>
            </w:r>
          </w:p>
        </w:tc>
        <w:tc>
          <w:tcPr>
            <w:tcW w:w="2988" w:type="dxa"/>
            <w:tcBorders>
              <w:top w:val="single" w:sz="4" w:space="0" w:color="000000"/>
              <w:left w:val="single" w:sz="4" w:space="0" w:color="000000"/>
              <w:bottom w:val="single" w:sz="4" w:space="0" w:color="000000"/>
              <w:right w:val="single" w:sz="4" w:space="0" w:color="000000"/>
            </w:tcBorders>
          </w:tcPr>
          <w:p w14:paraId="43BEAE74" w14:textId="77777777" w:rsidR="00664984" w:rsidRDefault="00000000">
            <w:pPr>
              <w:spacing w:after="0" w:line="259" w:lineRule="auto"/>
              <w:ind w:left="679" w:firstLine="0"/>
              <w:jc w:val="left"/>
            </w:pPr>
            <w:r>
              <w:rPr>
                <w:sz w:val="20"/>
              </w:rPr>
              <w:t xml:space="preserve">Calle Galeana No. 90, </w:t>
            </w:r>
          </w:p>
          <w:p w14:paraId="0537671E" w14:textId="77777777" w:rsidR="00664984" w:rsidRDefault="00000000">
            <w:pPr>
              <w:spacing w:after="0" w:line="259" w:lineRule="auto"/>
              <w:ind w:left="0" w:firstLine="0"/>
              <w:jc w:val="center"/>
            </w:pPr>
            <w:r>
              <w:rPr>
                <w:sz w:val="20"/>
              </w:rPr>
              <w:t xml:space="preserve">Colonia Centro, Cuernavaca, Morelos.  </w:t>
            </w:r>
          </w:p>
        </w:tc>
        <w:tc>
          <w:tcPr>
            <w:tcW w:w="2989" w:type="dxa"/>
            <w:tcBorders>
              <w:top w:val="single" w:sz="4" w:space="0" w:color="000000"/>
              <w:left w:val="single" w:sz="4" w:space="0" w:color="000000"/>
              <w:bottom w:val="single" w:sz="4" w:space="0" w:color="000000"/>
              <w:right w:val="single" w:sz="4" w:space="0" w:color="000000"/>
            </w:tcBorders>
          </w:tcPr>
          <w:p w14:paraId="397BAE9C" w14:textId="77777777" w:rsidR="00664984" w:rsidRDefault="00000000">
            <w:pPr>
              <w:spacing w:after="0" w:line="259" w:lineRule="auto"/>
              <w:ind w:left="883" w:firstLine="0"/>
              <w:jc w:val="left"/>
            </w:pPr>
            <w:r>
              <w:rPr>
                <w:sz w:val="20"/>
              </w:rPr>
              <w:t xml:space="preserve">Boulevard Juárez </w:t>
            </w:r>
          </w:p>
          <w:p w14:paraId="58E65FCD" w14:textId="77777777" w:rsidR="00664984" w:rsidRDefault="00000000">
            <w:pPr>
              <w:spacing w:after="0" w:line="259" w:lineRule="auto"/>
              <w:ind w:left="0" w:right="56" w:firstLine="0"/>
              <w:jc w:val="center"/>
            </w:pPr>
            <w:r>
              <w:rPr>
                <w:sz w:val="20"/>
              </w:rPr>
              <w:t xml:space="preserve">Número 82, Colonia Las </w:t>
            </w:r>
          </w:p>
          <w:p w14:paraId="18F6201B" w14:textId="77777777" w:rsidR="00664984" w:rsidRDefault="00000000">
            <w:pPr>
              <w:spacing w:after="0" w:line="259" w:lineRule="auto"/>
              <w:ind w:left="0" w:right="50" w:firstLine="0"/>
              <w:jc w:val="center"/>
            </w:pPr>
            <w:r>
              <w:rPr>
                <w:sz w:val="20"/>
              </w:rPr>
              <w:t xml:space="preserve">Palmas, C.P. 62214, </w:t>
            </w:r>
          </w:p>
          <w:p w14:paraId="353A5D1D" w14:textId="77777777" w:rsidR="00664984" w:rsidRDefault="00000000">
            <w:pPr>
              <w:spacing w:after="0" w:line="259" w:lineRule="auto"/>
              <w:ind w:left="0" w:right="57" w:firstLine="0"/>
              <w:jc w:val="center"/>
            </w:pPr>
            <w:r>
              <w:rPr>
                <w:sz w:val="20"/>
              </w:rPr>
              <w:t xml:space="preserve">Cuernavaca Morelos. </w:t>
            </w:r>
          </w:p>
        </w:tc>
      </w:tr>
    </w:tbl>
    <w:p w14:paraId="3F7F435D" w14:textId="77777777" w:rsidR="00664984" w:rsidRDefault="00000000">
      <w:pPr>
        <w:spacing w:after="384" w:line="259" w:lineRule="auto"/>
        <w:ind w:left="941" w:firstLine="0"/>
      </w:pPr>
      <w:r>
        <w:t xml:space="preserve"> </w:t>
      </w:r>
    </w:p>
    <w:p w14:paraId="10480A26" w14:textId="77777777" w:rsidR="00664984" w:rsidRDefault="00000000">
      <w:pPr>
        <w:spacing w:after="0" w:line="259" w:lineRule="auto"/>
        <w:ind w:left="941" w:firstLine="0"/>
      </w:pPr>
      <w:r>
        <w:rPr>
          <w:rFonts w:ascii="Calibri" w:eastAsia="Calibri" w:hAnsi="Calibri" w:cs="Calibri"/>
          <w:sz w:val="22"/>
        </w:rPr>
        <w:t xml:space="preserve"> </w:t>
      </w:r>
    </w:p>
    <w:p w14:paraId="36BA1298" w14:textId="77777777" w:rsidR="00664984" w:rsidRDefault="00000000">
      <w:pPr>
        <w:ind w:left="936" w:right="1090"/>
      </w:pPr>
      <w:r>
        <w:rPr>
          <w:b/>
        </w:rPr>
        <w:t>ARTÍCULO 4.-</w:t>
      </w:r>
      <w:r>
        <w:t xml:space="preserve"> Para todos los efectos a los que hace referencia el artículo primero a partir del 08 de abril del 2019 la unidad administrativa denominada Órgano Interno de Control que se enlistan en el artículo 1 con la fracción VIII, cambia su domicilio para quedar como a continuación se describe: </w:t>
      </w:r>
    </w:p>
    <w:p w14:paraId="1B68334D" w14:textId="77777777" w:rsidR="00664984" w:rsidRDefault="00000000">
      <w:pPr>
        <w:spacing w:after="0" w:line="259" w:lineRule="auto"/>
        <w:ind w:left="941" w:firstLine="0"/>
        <w:jc w:val="left"/>
      </w:pPr>
      <w:r>
        <w:t xml:space="preserve"> </w:t>
      </w:r>
    </w:p>
    <w:tbl>
      <w:tblPr>
        <w:tblStyle w:val="TableGrid"/>
        <w:tblW w:w="9057" w:type="dxa"/>
        <w:tblInd w:w="833" w:type="dxa"/>
        <w:tblCellMar>
          <w:top w:w="17" w:type="dxa"/>
          <w:left w:w="108" w:type="dxa"/>
          <w:bottom w:w="0" w:type="dxa"/>
          <w:right w:w="56" w:type="dxa"/>
        </w:tblCellMar>
        <w:tblLook w:val="04A0" w:firstRow="1" w:lastRow="0" w:firstColumn="1" w:lastColumn="0" w:noHBand="0" w:noVBand="1"/>
      </w:tblPr>
      <w:tblGrid>
        <w:gridCol w:w="2052"/>
        <w:gridCol w:w="2302"/>
        <w:gridCol w:w="4703"/>
      </w:tblGrid>
      <w:tr w:rsidR="00664984" w14:paraId="31B0FDB4" w14:textId="77777777">
        <w:trPr>
          <w:trHeight w:val="730"/>
        </w:trPr>
        <w:tc>
          <w:tcPr>
            <w:tcW w:w="2052" w:type="dxa"/>
            <w:tcBorders>
              <w:top w:val="single" w:sz="4" w:space="0" w:color="000000"/>
              <w:left w:val="single" w:sz="4" w:space="0" w:color="000000"/>
              <w:bottom w:val="single" w:sz="4" w:space="0" w:color="000000"/>
              <w:right w:val="single" w:sz="4" w:space="0" w:color="000000"/>
            </w:tcBorders>
          </w:tcPr>
          <w:p w14:paraId="0784E1E6" w14:textId="77777777" w:rsidR="00664984" w:rsidRDefault="00000000">
            <w:pPr>
              <w:spacing w:after="0" w:line="259" w:lineRule="auto"/>
              <w:ind w:left="0" w:right="83" w:firstLine="0"/>
              <w:jc w:val="right"/>
            </w:pPr>
            <w:r>
              <w:rPr>
                <w:sz w:val="20"/>
              </w:rPr>
              <w:t xml:space="preserve">NOMBRE DE </w:t>
            </w:r>
          </w:p>
          <w:p w14:paraId="0FDAEEA1" w14:textId="77777777" w:rsidR="00664984" w:rsidRDefault="00000000">
            <w:pPr>
              <w:spacing w:after="0" w:line="259" w:lineRule="auto"/>
              <w:ind w:left="0" w:right="55" w:firstLine="0"/>
              <w:jc w:val="center"/>
            </w:pPr>
            <w:r>
              <w:rPr>
                <w:sz w:val="20"/>
              </w:rPr>
              <w:t xml:space="preserve">LA UNIDAD </w:t>
            </w:r>
          </w:p>
          <w:p w14:paraId="5D014132" w14:textId="77777777" w:rsidR="00664984" w:rsidRDefault="00000000">
            <w:pPr>
              <w:spacing w:after="0" w:line="259" w:lineRule="auto"/>
              <w:ind w:left="79" w:firstLine="0"/>
              <w:jc w:val="left"/>
            </w:pPr>
            <w:r>
              <w:rPr>
                <w:sz w:val="20"/>
              </w:rPr>
              <w:t xml:space="preserve">ADMINISTRATIVA </w:t>
            </w:r>
          </w:p>
        </w:tc>
        <w:tc>
          <w:tcPr>
            <w:tcW w:w="2302" w:type="dxa"/>
            <w:tcBorders>
              <w:top w:val="single" w:sz="4" w:space="0" w:color="000000"/>
              <w:left w:val="single" w:sz="4" w:space="0" w:color="000000"/>
              <w:bottom w:val="single" w:sz="4" w:space="0" w:color="000000"/>
              <w:right w:val="single" w:sz="4" w:space="0" w:color="000000"/>
            </w:tcBorders>
          </w:tcPr>
          <w:p w14:paraId="142F0989" w14:textId="77777777" w:rsidR="00664984" w:rsidRDefault="00000000">
            <w:pPr>
              <w:spacing w:after="0" w:line="259" w:lineRule="auto"/>
              <w:ind w:left="524" w:firstLine="281"/>
              <w:jc w:val="left"/>
            </w:pPr>
            <w:r>
              <w:rPr>
                <w:sz w:val="20"/>
              </w:rPr>
              <w:t xml:space="preserve">DOMICILIO ANTERIOR </w:t>
            </w:r>
          </w:p>
        </w:tc>
        <w:tc>
          <w:tcPr>
            <w:tcW w:w="4703" w:type="dxa"/>
            <w:tcBorders>
              <w:top w:val="single" w:sz="4" w:space="0" w:color="000000"/>
              <w:left w:val="single" w:sz="4" w:space="0" w:color="000000"/>
              <w:bottom w:val="single" w:sz="4" w:space="0" w:color="000000"/>
              <w:right w:val="single" w:sz="4" w:space="0" w:color="000000"/>
            </w:tcBorders>
          </w:tcPr>
          <w:p w14:paraId="6B8D9599" w14:textId="77777777" w:rsidR="00664984" w:rsidRDefault="00000000">
            <w:pPr>
              <w:spacing w:after="0" w:line="259" w:lineRule="auto"/>
              <w:ind w:left="507" w:firstLine="0"/>
              <w:jc w:val="center"/>
            </w:pPr>
            <w:r>
              <w:rPr>
                <w:sz w:val="20"/>
              </w:rPr>
              <w:t xml:space="preserve">DOMICILIO ACTUAL </w:t>
            </w:r>
          </w:p>
        </w:tc>
      </w:tr>
      <w:tr w:rsidR="00664984" w14:paraId="36DF31BE" w14:textId="77777777">
        <w:trPr>
          <w:trHeight w:val="1213"/>
        </w:trPr>
        <w:tc>
          <w:tcPr>
            <w:tcW w:w="2052" w:type="dxa"/>
            <w:tcBorders>
              <w:top w:val="single" w:sz="4" w:space="0" w:color="000000"/>
              <w:left w:val="single" w:sz="4" w:space="0" w:color="000000"/>
              <w:bottom w:val="single" w:sz="4" w:space="0" w:color="000000"/>
              <w:right w:val="single" w:sz="4" w:space="0" w:color="000000"/>
            </w:tcBorders>
          </w:tcPr>
          <w:p w14:paraId="6E01A440" w14:textId="77777777" w:rsidR="00664984" w:rsidRDefault="00000000">
            <w:pPr>
              <w:spacing w:after="0" w:line="259" w:lineRule="auto"/>
              <w:ind w:left="566" w:firstLine="0"/>
              <w:jc w:val="left"/>
            </w:pPr>
            <w:r>
              <w:rPr>
                <w:sz w:val="20"/>
              </w:rPr>
              <w:lastRenderedPageBreak/>
              <w:t xml:space="preserve"> </w:t>
            </w:r>
          </w:p>
          <w:p w14:paraId="50071E7D" w14:textId="77777777" w:rsidR="00664984" w:rsidRDefault="00000000">
            <w:pPr>
              <w:spacing w:after="0" w:line="259" w:lineRule="auto"/>
              <w:ind w:left="0" w:right="90" w:firstLine="0"/>
              <w:jc w:val="center"/>
            </w:pPr>
            <w:r>
              <w:rPr>
                <w:sz w:val="20"/>
              </w:rPr>
              <w:t xml:space="preserve">Órgano </w:t>
            </w:r>
          </w:p>
          <w:p w14:paraId="3C298956" w14:textId="77777777" w:rsidR="00664984" w:rsidRDefault="00000000">
            <w:pPr>
              <w:spacing w:after="0" w:line="259" w:lineRule="auto"/>
              <w:ind w:left="0" w:firstLine="0"/>
              <w:jc w:val="left"/>
            </w:pPr>
            <w:r>
              <w:rPr>
                <w:sz w:val="20"/>
              </w:rPr>
              <w:t xml:space="preserve">Interno de Control </w:t>
            </w:r>
          </w:p>
        </w:tc>
        <w:tc>
          <w:tcPr>
            <w:tcW w:w="2302" w:type="dxa"/>
            <w:tcBorders>
              <w:top w:val="single" w:sz="4" w:space="0" w:color="000000"/>
              <w:left w:val="single" w:sz="4" w:space="0" w:color="000000"/>
              <w:bottom w:val="single" w:sz="4" w:space="0" w:color="000000"/>
              <w:right w:val="single" w:sz="4" w:space="0" w:color="000000"/>
            </w:tcBorders>
          </w:tcPr>
          <w:p w14:paraId="20867F9C" w14:textId="77777777" w:rsidR="00664984" w:rsidRDefault="00000000">
            <w:pPr>
              <w:spacing w:after="2" w:line="256" w:lineRule="auto"/>
              <w:ind w:left="0" w:firstLine="567"/>
              <w:jc w:val="left"/>
            </w:pPr>
            <w:r>
              <w:rPr>
                <w:sz w:val="20"/>
              </w:rPr>
              <w:t xml:space="preserve">Av. </w:t>
            </w:r>
            <w:r>
              <w:rPr>
                <w:sz w:val="20"/>
              </w:rPr>
              <w:tab/>
              <w:t xml:space="preserve">Emiliano Zapata 803, Colonia Buena </w:t>
            </w:r>
            <w:r>
              <w:rPr>
                <w:sz w:val="20"/>
              </w:rPr>
              <w:tab/>
              <w:t xml:space="preserve">Vista, </w:t>
            </w:r>
            <w:r>
              <w:rPr>
                <w:sz w:val="20"/>
              </w:rPr>
              <w:tab/>
              <w:t xml:space="preserve">C.P. 62130, </w:t>
            </w:r>
            <w:r>
              <w:rPr>
                <w:sz w:val="20"/>
              </w:rPr>
              <w:tab/>
              <w:t xml:space="preserve">Cuernavaca </w:t>
            </w:r>
          </w:p>
          <w:p w14:paraId="62DA5591" w14:textId="77777777" w:rsidR="00664984" w:rsidRDefault="00000000">
            <w:pPr>
              <w:spacing w:after="0" w:line="259" w:lineRule="auto"/>
              <w:ind w:left="0" w:firstLine="0"/>
              <w:jc w:val="left"/>
            </w:pPr>
            <w:r>
              <w:rPr>
                <w:sz w:val="20"/>
              </w:rPr>
              <w:t xml:space="preserve">Morelos </w:t>
            </w:r>
          </w:p>
        </w:tc>
        <w:tc>
          <w:tcPr>
            <w:tcW w:w="4703" w:type="dxa"/>
            <w:tcBorders>
              <w:top w:val="single" w:sz="4" w:space="0" w:color="000000"/>
              <w:left w:val="single" w:sz="4" w:space="0" w:color="000000"/>
              <w:bottom w:val="single" w:sz="4" w:space="0" w:color="000000"/>
              <w:right w:val="single" w:sz="4" w:space="0" w:color="000000"/>
            </w:tcBorders>
          </w:tcPr>
          <w:p w14:paraId="6D1189F8" w14:textId="77777777" w:rsidR="00664984" w:rsidRDefault="00000000">
            <w:pPr>
              <w:spacing w:after="0" w:line="259" w:lineRule="auto"/>
              <w:ind w:left="946" w:firstLine="0"/>
              <w:jc w:val="left"/>
            </w:pPr>
            <w:r>
              <w:rPr>
                <w:sz w:val="20"/>
              </w:rPr>
              <w:t xml:space="preserve">Calle Guadalajara número 13, de la </w:t>
            </w:r>
          </w:p>
          <w:p w14:paraId="54E6D751" w14:textId="77777777" w:rsidR="00664984" w:rsidRDefault="00000000">
            <w:pPr>
              <w:spacing w:after="0" w:line="259" w:lineRule="auto"/>
              <w:ind w:left="19" w:right="25" w:firstLine="0"/>
              <w:jc w:val="center"/>
            </w:pPr>
            <w:r>
              <w:rPr>
                <w:sz w:val="20"/>
              </w:rPr>
              <w:t xml:space="preserve">Manzana cuarta, del Fraccionamiento Bosques del Miraval, C.P. 62285, de la Ciudad de Cuernavaca, Morelos. </w:t>
            </w:r>
          </w:p>
        </w:tc>
      </w:tr>
    </w:tbl>
    <w:p w14:paraId="2B840E68" w14:textId="77777777" w:rsidR="00664984" w:rsidRDefault="00000000">
      <w:pPr>
        <w:spacing w:after="0" w:line="259" w:lineRule="auto"/>
        <w:ind w:left="941" w:firstLine="0"/>
        <w:jc w:val="left"/>
      </w:pPr>
      <w:r>
        <w:t xml:space="preserve"> </w:t>
      </w:r>
    </w:p>
    <w:p w14:paraId="04297118" w14:textId="77777777" w:rsidR="00664984" w:rsidRDefault="00000000">
      <w:pPr>
        <w:spacing w:after="11" w:line="249" w:lineRule="auto"/>
        <w:ind w:left="2084" w:right="2230"/>
        <w:jc w:val="center"/>
      </w:pPr>
      <w:r>
        <w:rPr>
          <w:b/>
        </w:rPr>
        <w:t xml:space="preserve">ARTÍCULOS TRANSITORIOS </w:t>
      </w:r>
    </w:p>
    <w:p w14:paraId="44E459DE" w14:textId="77777777" w:rsidR="00664984" w:rsidRDefault="00000000">
      <w:pPr>
        <w:spacing w:after="14" w:line="259" w:lineRule="auto"/>
        <w:ind w:left="941" w:firstLine="0"/>
        <w:jc w:val="left"/>
      </w:pPr>
      <w:r>
        <w:rPr>
          <w:b/>
        </w:rPr>
        <w:t xml:space="preserve"> </w:t>
      </w:r>
    </w:p>
    <w:p w14:paraId="075883AD" w14:textId="77777777" w:rsidR="00664984" w:rsidRDefault="00000000">
      <w:pPr>
        <w:ind w:left="936" w:right="1090"/>
      </w:pPr>
      <w:proofErr w:type="gramStart"/>
      <w:r>
        <w:rPr>
          <w:b/>
        </w:rPr>
        <w:t>PRIMERO.-</w:t>
      </w:r>
      <w:proofErr w:type="gramEnd"/>
      <w:r>
        <w:t xml:space="preserve"> Publíquese el presente Acuerdo en el Periódico Oficial “Tierra y Libertad”, Órgano de difusión del Gobierno del Estado de Morelos.  </w:t>
      </w:r>
    </w:p>
    <w:p w14:paraId="69C03825" w14:textId="77777777" w:rsidR="00664984" w:rsidRDefault="00000000">
      <w:pPr>
        <w:spacing w:after="0" w:line="259" w:lineRule="auto"/>
        <w:ind w:left="941" w:firstLine="0"/>
        <w:jc w:val="left"/>
      </w:pPr>
      <w:r>
        <w:rPr>
          <w:b/>
        </w:rPr>
        <w:t xml:space="preserve"> </w:t>
      </w:r>
    </w:p>
    <w:p w14:paraId="0E36DB68" w14:textId="77777777" w:rsidR="00664984" w:rsidRDefault="00000000">
      <w:pPr>
        <w:ind w:left="936" w:right="1090"/>
      </w:pPr>
      <w:proofErr w:type="gramStart"/>
      <w:r>
        <w:rPr>
          <w:b/>
        </w:rPr>
        <w:t>SEGUNDO.-</w:t>
      </w:r>
      <w:proofErr w:type="gramEnd"/>
      <w:r>
        <w:t xml:space="preserve"> La inobservancia o contravención al presente acuerdo será sujeto de la responsabilidad que resulte. </w:t>
      </w:r>
    </w:p>
    <w:p w14:paraId="698BD0D6" w14:textId="77777777" w:rsidR="00664984" w:rsidRDefault="00000000">
      <w:pPr>
        <w:spacing w:after="0" w:line="259" w:lineRule="auto"/>
        <w:ind w:left="941" w:firstLine="0"/>
        <w:jc w:val="left"/>
      </w:pPr>
      <w:r>
        <w:t xml:space="preserve"> </w:t>
      </w:r>
    </w:p>
    <w:p w14:paraId="33D79A74" w14:textId="77777777" w:rsidR="00664984" w:rsidRDefault="00000000">
      <w:pPr>
        <w:ind w:left="936" w:right="1090"/>
      </w:pPr>
      <w:proofErr w:type="gramStart"/>
      <w:r>
        <w:rPr>
          <w:b/>
        </w:rPr>
        <w:t>TERCERO.-</w:t>
      </w:r>
      <w:proofErr w:type="gramEnd"/>
      <w:r>
        <w:t xml:space="preserve"> El presente Acuerdo podrá ser modificado en cualquier momento con la finalidad de alcanzar su objeto. </w:t>
      </w:r>
    </w:p>
    <w:p w14:paraId="714D1F84" w14:textId="77777777" w:rsidR="00664984" w:rsidRDefault="00000000">
      <w:pPr>
        <w:spacing w:after="0" w:line="259" w:lineRule="auto"/>
        <w:ind w:left="941" w:firstLine="0"/>
        <w:jc w:val="left"/>
      </w:pPr>
      <w:r>
        <w:t xml:space="preserve"> </w:t>
      </w:r>
    </w:p>
    <w:p w14:paraId="36BF00D1" w14:textId="77777777" w:rsidR="00664984" w:rsidRDefault="00000000">
      <w:pPr>
        <w:ind w:left="936" w:right="1090"/>
      </w:pPr>
      <w:proofErr w:type="gramStart"/>
      <w:r>
        <w:rPr>
          <w:b/>
        </w:rPr>
        <w:t>CUARTO.-</w:t>
      </w:r>
      <w:proofErr w:type="gramEnd"/>
      <w:r>
        <w:t xml:space="preserve"> La Secretaría Ejecutiva de la Fiscalía General del Estado, garantizara la difusión del presente Acuerdo con base en las atribuciones que le otorga el Reglamento de la Ley Orgánica de la Fiscalía General del Estado de Morelos. </w:t>
      </w:r>
    </w:p>
    <w:p w14:paraId="588F2120" w14:textId="77777777" w:rsidR="00664984" w:rsidRDefault="00000000">
      <w:pPr>
        <w:spacing w:after="0" w:line="259" w:lineRule="auto"/>
        <w:ind w:left="941" w:firstLine="0"/>
        <w:jc w:val="left"/>
      </w:pPr>
      <w:r>
        <w:t xml:space="preserve"> </w:t>
      </w:r>
    </w:p>
    <w:p w14:paraId="05F6A23E" w14:textId="77777777" w:rsidR="00664984" w:rsidRDefault="00000000">
      <w:pPr>
        <w:ind w:left="936" w:right="1090"/>
      </w:pPr>
      <w:r>
        <w:t xml:space="preserve">Dado en la Ciudad de Cuernavaca, Morelos a los 02 días del mes de abril del 2019 </w:t>
      </w:r>
    </w:p>
    <w:p w14:paraId="61BAE14A" w14:textId="77777777" w:rsidR="00664984" w:rsidRDefault="00000000">
      <w:pPr>
        <w:spacing w:after="0" w:line="259" w:lineRule="auto"/>
        <w:ind w:left="941" w:firstLine="0"/>
        <w:jc w:val="left"/>
      </w:pPr>
      <w:r>
        <w:t xml:space="preserve"> </w:t>
      </w:r>
    </w:p>
    <w:p w14:paraId="5961B9A2" w14:textId="77777777" w:rsidR="00664984" w:rsidRDefault="00000000">
      <w:pPr>
        <w:spacing w:after="11" w:line="249" w:lineRule="auto"/>
        <w:ind w:left="2084" w:right="2234"/>
        <w:jc w:val="center"/>
      </w:pPr>
      <w:r>
        <w:rPr>
          <w:b/>
        </w:rPr>
        <w:t xml:space="preserve">LIC. URIEL CARMONA GÁNDARA </w:t>
      </w:r>
    </w:p>
    <w:p w14:paraId="151B6F52" w14:textId="77777777" w:rsidR="00664984" w:rsidRDefault="00000000">
      <w:pPr>
        <w:spacing w:after="120" w:line="249" w:lineRule="auto"/>
        <w:ind w:left="2084" w:right="2164"/>
        <w:jc w:val="center"/>
      </w:pPr>
      <w:r>
        <w:rPr>
          <w:b/>
        </w:rPr>
        <w:t xml:space="preserve">FISCAL GENERAL DEL ESTADO DE MORELOS RUBRICA. </w:t>
      </w:r>
    </w:p>
    <w:p w14:paraId="588A4CBE" w14:textId="77777777" w:rsidR="00664984" w:rsidRDefault="00000000">
      <w:pPr>
        <w:spacing w:after="0" w:line="259" w:lineRule="auto"/>
        <w:ind w:left="941" w:firstLine="0"/>
        <w:jc w:val="left"/>
      </w:pPr>
      <w:r>
        <w:rPr>
          <w:rFonts w:ascii="Calibri" w:eastAsia="Calibri" w:hAnsi="Calibri" w:cs="Calibri"/>
          <w:sz w:val="22"/>
        </w:rPr>
        <w:t xml:space="preserve"> </w:t>
      </w:r>
    </w:p>
    <w:sectPr w:rsidR="00664984">
      <w:headerReference w:type="even" r:id="rId8"/>
      <w:headerReference w:type="default" r:id="rId9"/>
      <w:footerReference w:type="even" r:id="rId10"/>
      <w:footerReference w:type="default" r:id="rId11"/>
      <w:headerReference w:type="first" r:id="rId12"/>
      <w:footerReference w:type="first" r:id="rId13"/>
      <w:pgSz w:w="12240" w:h="15840"/>
      <w:pgMar w:top="527" w:right="603"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1418" w14:textId="77777777" w:rsidR="00972571" w:rsidRDefault="00972571">
      <w:pPr>
        <w:spacing w:after="0" w:line="240" w:lineRule="auto"/>
      </w:pPr>
      <w:r>
        <w:separator/>
      </w:r>
    </w:p>
  </w:endnote>
  <w:endnote w:type="continuationSeparator" w:id="0">
    <w:p w14:paraId="0E09C161" w14:textId="77777777" w:rsidR="00972571" w:rsidRDefault="0097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6FA1" w14:textId="77777777" w:rsidR="00664984" w:rsidRDefault="00000000">
    <w:pPr>
      <w:spacing w:after="59" w:line="259" w:lineRule="auto"/>
      <w:ind w:left="0" w:right="106" w:firstLine="0"/>
      <w:jc w:val="center"/>
    </w:pPr>
    <w:r>
      <w:rPr>
        <w:rFonts w:ascii="Calibri" w:eastAsia="Calibri" w:hAnsi="Calibri" w:cs="Calibri"/>
        <w:sz w:val="22"/>
      </w:rPr>
      <w:t xml:space="preserve"> </w:t>
    </w:r>
  </w:p>
  <w:p w14:paraId="39F46E5F" w14:textId="77777777" w:rsidR="00664984" w:rsidRDefault="00000000">
    <w:pPr>
      <w:spacing w:after="0" w:line="259" w:lineRule="auto"/>
      <w:ind w:left="0" w:right="594"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713B0827" w14:textId="77777777" w:rsidR="00664984" w:rsidRDefault="00000000">
    <w:pPr>
      <w:spacing w:after="0" w:line="259" w:lineRule="auto"/>
      <w:ind w:left="197" w:firstLine="0"/>
      <w:jc w:val="left"/>
    </w:pPr>
    <w:r>
      <w:rPr>
        <w:sz w:val="16"/>
      </w:rPr>
      <w:t xml:space="preserve"> </w:t>
    </w:r>
    <w:r>
      <w:rPr>
        <w:sz w:val="16"/>
      </w:rPr>
      <w:tab/>
      <w:t xml:space="preserve"> </w:t>
    </w:r>
  </w:p>
  <w:p w14:paraId="00B4B19D" w14:textId="77777777" w:rsidR="00664984" w:rsidRDefault="00000000">
    <w:pPr>
      <w:spacing w:after="0" w:line="259" w:lineRule="auto"/>
      <w:ind w:left="197" w:firstLine="0"/>
      <w:jc w:val="left"/>
    </w:pPr>
    <w:r>
      <w:rPr>
        <w:sz w:val="16"/>
      </w:rPr>
      <w:t xml:space="preserve"> </w:t>
    </w:r>
    <w:r>
      <w:rPr>
        <w:sz w:val="16"/>
      </w:rPr>
      <w:tab/>
      <w:t xml:space="preserve"> </w:t>
    </w:r>
  </w:p>
  <w:p w14:paraId="2F0E87D0" w14:textId="77777777" w:rsidR="00664984" w:rsidRDefault="00000000">
    <w:pPr>
      <w:spacing w:after="0" w:line="259" w:lineRule="auto"/>
      <w:ind w:left="197" w:firstLine="0"/>
      <w:jc w:val="left"/>
    </w:pPr>
    <w:r>
      <w:rPr>
        <w:sz w:val="16"/>
      </w:rPr>
      <w:t xml:space="preserve"> </w:t>
    </w:r>
    <w:r>
      <w:rPr>
        <w:sz w:val="16"/>
      </w:rPr>
      <w:tab/>
      <w:t xml:space="preserve"> </w:t>
    </w:r>
  </w:p>
  <w:p w14:paraId="5B7CFDBF" w14:textId="77777777" w:rsidR="00664984" w:rsidRDefault="00000000">
    <w:pPr>
      <w:spacing w:after="0" w:line="259" w:lineRule="auto"/>
      <w:ind w:left="197" w:firstLine="0"/>
      <w:jc w:val="left"/>
    </w:pPr>
    <w:r>
      <w:rPr>
        <w:sz w:val="16"/>
      </w:rPr>
      <w:t xml:space="preserve"> </w:t>
    </w:r>
    <w:r>
      <w:rPr>
        <w:sz w:val="16"/>
      </w:rPr>
      <w:tab/>
      <w:t xml:space="preserve"> </w:t>
    </w:r>
  </w:p>
  <w:p w14:paraId="651F5CCB" w14:textId="77777777" w:rsidR="00664984" w:rsidRDefault="00000000">
    <w:pPr>
      <w:tabs>
        <w:tab w:val="center" w:pos="2840"/>
      </w:tabs>
      <w:spacing w:after="0" w:line="259" w:lineRule="auto"/>
      <w:ind w:left="0" w:firstLine="0"/>
      <w:jc w:val="left"/>
    </w:pPr>
    <w:r>
      <w:rPr>
        <w:sz w:val="16"/>
      </w:rPr>
      <w:t xml:space="preserve">Aprobación </w:t>
    </w:r>
    <w:r>
      <w:rPr>
        <w:sz w:val="16"/>
      </w:rPr>
      <w:tab/>
      <w:t xml:space="preserve">2019/04/02 </w:t>
    </w:r>
  </w:p>
  <w:p w14:paraId="7F37B627" w14:textId="77777777" w:rsidR="00664984" w:rsidRDefault="00000000">
    <w:pPr>
      <w:tabs>
        <w:tab w:val="center" w:pos="2840"/>
      </w:tabs>
      <w:spacing w:after="0" w:line="259" w:lineRule="auto"/>
      <w:ind w:left="0" w:firstLine="0"/>
      <w:jc w:val="left"/>
    </w:pPr>
    <w:r>
      <w:rPr>
        <w:sz w:val="16"/>
      </w:rPr>
      <w:t xml:space="preserve">Publicación </w:t>
    </w:r>
    <w:r>
      <w:rPr>
        <w:sz w:val="16"/>
      </w:rPr>
      <w:tab/>
      <w:t xml:space="preserve">2019/05/13 </w:t>
    </w:r>
  </w:p>
  <w:p w14:paraId="1753F147" w14:textId="77777777" w:rsidR="00664984" w:rsidRDefault="00000000">
    <w:pPr>
      <w:tabs>
        <w:tab w:val="center" w:pos="3840"/>
      </w:tabs>
      <w:spacing w:after="3"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0A5BF50E" w14:textId="77777777" w:rsidR="00664984" w:rsidRDefault="00000000">
    <w:pPr>
      <w:spacing w:after="0" w:line="259" w:lineRule="auto"/>
      <w:ind w:left="197" w:firstLine="0"/>
      <w:jc w:val="left"/>
    </w:pPr>
    <w:r>
      <w:rPr>
        <w:sz w:val="16"/>
      </w:rPr>
      <w:t xml:space="preserve">Periódico Oficial                      5704 “Tierra y Libertad” </w:t>
    </w:r>
  </w:p>
  <w:p w14:paraId="04D4DFC6" w14:textId="77777777" w:rsidR="00664984" w:rsidRDefault="00000000">
    <w:pPr>
      <w:spacing w:after="63" w:line="259" w:lineRule="auto"/>
      <w:ind w:left="197" w:firstLine="0"/>
      <w:jc w:val="left"/>
    </w:pPr>
    <w:r>
      <w:rPr>
        <w:sz w:val="16"/>
      </w:rPr>
      <w:t xml:space="preserve"> </w:t>
    </w:r>
    <w:r>
      <w:rPr>
        <w:sz w:val="16"/>
      </w:rPr>
      <w:tab/>
      <w:t xml:space="preserve"> </w:t>
    </w:r>
  </w:p>
  <w:p w14:paraId="75995F8E" w14:textId="77777777" w:rsidR="00664984"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E0AE" w14:textId="77777777" w:rsidR="00664984" w:rsidRDefault="00000000">
    <w:pPr>
      <w:spacing w:after="59" w:line="259" w:lineRule="auto"/>
      <w:ind w:left="0" w:right="106" w:firstLine="0"/>
      <w:jc w:val="center"/>
    </w:pPr>
    <w:r>
      <w:rPr>
        <w:rFonts w:ascii="Calibri" w:eastAsia="Calibri" w:hAnsi="Calibri" w:cs="Calibri"/>
        <w:sz w:val="22"/>
      </w:rPr>
      <w:t xml:space="preserve"> </w:t>
    </w:r>
  </w:p>
  <w:p w14:paraId="75717FEC" w14:textId="77777777" w:rsidR="00664984" w:rsidRDefault="00000000">
    <w:pPr>
      <w:spacing w:after="0" w:line="259" w:lineRule="auto"/>
      <w:ind w:left="0" w:right="594"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1E4585BC" w14:textId="77777777" w:rsidR="00664984" w:rsidRDefault="00000000">
    <w:pPr>
      <w:spacing w:after="0" w:line="259" w:lineRule="auto"/>
      <w:ind w:left="197" w:firstLine="0"/>
      <w:jc w:val="left"/>
    </w:pPr>
    <w:r>
      <w:rPr>
        <w:sz w:val="16"/>
      </w:rPr>
      <w:t xml:space="preserve"> </w:t>
    </w:r>
    <w:r>
      <w:rPr>
        <w:sz w:val="16"/>
      </w:rPr>
      <w:tab/>
      <w:t xml:space="preserve"> </w:t>
    </w:r>
  </w:p>
  <w:p w14:paraId="6C2840A8" w14:textId="77777777" w:rsidR="00664984" w:rsidRDefault="00000000">
    <w:pPr>
      <w:spacing w:after="0" w:line="259" w:lineRule="auto"/>
      <w:ind w:left="197" w:firstLine="0"/>
      <w:jc w:val="left"/>
    </w:pPr>
    <w:r>
      <w:rPr>
        <w:sz w:val="16"/>
      </w:rPr>
      <w:t xml:space="preserve"> </w:t>
    </w:r>
    <w:r>
      <w:rPr>
        <w:sz w:val="16"/>
      </w:rPr>
      <w:tab/>
      <w:t xml:space="preserve"> </w:t>
    </w:r>
  </w:p>
  <w:p w14:paraId="5F45522F" w14:textId="77777777" w:rsidR="00664984" w:rsidRDefault="00000000">
    <w:pPr>
      <w:spacing w:after="0" w:line="259" w:lineRule="auto"/>
      <w:ind w:left="197" w:firstLine="0"/>
      <w:jc w:val="left"/>
    </w:pPr>
    <w:r>
      <w:rPr>
        <w:sz w:val="16"/>
      </w:rPr>
      <w:t xml:space="preserve"> </w:t>
    </w:r>
    <w:r>
      <w:rPr>
        <w:sz w:val="16"/>
      </w:rPr>
      <w:tab/>
      <w:t xml:space="preserve"> </w:t>
    </w:r>
  </w:p>
  <w:p w14:paraId="016EB74F" w14:textId="77777777" w:rsidR="00664984" w:rsidRDefault="00000000">
    <w:pPr>
      <w:spacing w:after="0" w:line="259" w:lineRule="auto"/>
      <w:ind w:left="197" w:firstLine="0"/>
      <w:jc w:val="left"/>
    </w:pPr>
    <w:r>
      <w:rPr>
        <w:sz w:val="16"/>
      </w:rPr>
      <w:t xml:space="preserve"> </w:t>
    </w:r>
    <w:r>
      <w:rPr>
        <w:sz w:val="16"/>
      </w:rPr>
      <w:tab/>
      <w:t xml:space="preserve"> </w:t>
    </w:r>
  </w:p>
  <w:p w14:paraId="0F7B0A33" w14:textId="77777777" w:rsidR="00664984" w:rsidRDefault="00000000">
    <w:pPr>
      <w:tabs>
        <w:tab w:val="center" w:pos="2840"/>
      </w:tabs>
      <w:spacing w:after="0" w:line="259" w:lineRule="auto"/>
      <w:ind w:left="0" w:firstLine="0"/>
      <w:jc w:val="left"/>
    </w:pPr>
    <w:r>
      <w:rPr>
        <w:sz w:val="16"/>
      </w:rPr>
      <w:t xml:space="preserve">Aprobación </w:t>
    </w:r>
    <w:r>
      <w:rPr>
        <w:sz w:val="16"/>
      </w:rPr>
      <w:tab/>
      <w:t xml:space="preserve">2019/04/02 </w:t>
    </w:r>
  </w:p>
  <w:p w14:paraId="7E42F85A" w14:textId="77777777" w:rsidR="00664984" w:rsidRDefault="00000000">
    <w:pPr>
      <w:tabs>
        <w:tab w:val="center" w:pos="2840"/>
      </w:tabs>
      <w:spacing w:after="0" w:line="259" w:lineRule="auto"/>
      <w:ind w:left="0" w:firstLine="0"/>
      <w:jc w:val="left"/>
    </w:pPr>
    <w:r>
      <w:rPr>
        <w:sz w:val="16"/>
      </w:rPr>
      <w:t xml:space="preserve">Publicación </w:t>
    </w:r>
    <w:r>
      <w:rPr>
        <w:sz w:val="16"/>
      </w:rPr>
      <w:tab/>
      <w:t xml:space="preserve">2019/05/13 </w:t>
    </w:r>
  </w:p>
  <w:p w14:paraId="6A3E9861" w14:textId="77777777" w:rsidR="00664984" w:rsidRDefault="00000000">
    <w:pPr>
      <w:tabs>
        <w:tab w:val="center" w:pos="3840"/>
      </w:tabs>
      <w:spacing w:after="3"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7E68B73F" w14:textId="77777777" w:rsidR="00664984" w:rsidRDefault="00000000">
    <w:pPr>
      <w:spacing w:after="0" w:line="259" w:lineRule="auto"/>
      <w:ind w:left="197" w:firstLine="0"/>
      <w:jc w:val="left"/>
    </w:pPr>
    <w:r>
      <w:rPr>
        <w:sz w:val="16"/>
      </w:rPr>
      <w:t xml:space="preserve">Periódico Oficial                      5704 “Tierra y Libertad” </w:t>
    </w:r>
  </w:p>
  <w:p w14:paraId="124AEF50" w14:textId="77777777" w:rsidR="00664984" w:rsidRDefault="00000000">
    <w:pPr>
      <w:spacing w:after="63" w:line="259" w:lineRule="auto"/>
      <w:ind w:left="197" w:firstLine="0"/>
      <w:jc w:val="left"/>
    </w:pPr>
    <w:r>
      <w:rPr>
        <w:sz w:val="16"/>
      </w:rPr>
      <w:t xml:space="preserve"> </w:t>
    </w:r>
    <w:r>
      <w:rPr>
        <w:sz w:val="16"/>
      </w:rPr>
      <w:tab/>
      <w:t xml:space="preserve"> </w:t>
    </w:r>
  </w:p>
  <w:p w14:paraId="5FCB9A9D" w14:textId="77777777" w:rsidR="00664984"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92F3" w14:textId="77777777" w:rsidR="00664984" w:rsidRDefault="0066498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D5D7" w14:textId="77777777" w:rsidR="00972571" w:rsidRDefault="00972571">
      <w:pPr>
        <w:spacing w:after="0" w:line="240" w:lineRule="auto"/>
      </w:pPr>
      <w:r>
        <w:separator/>
      </w:r>
    </w:p>
  </w:footnote>
  <w:footnote w:type="continuationSeparator" w:id="0">
    <w:p w14:paraId="7B924DCF" w14:textId="77777777" w:rsidR="00972571" w:rsidRDefault="00972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115A" w14:textId="77777777" w:rsidR="00664984" w:rsidRDefault="00000000">
    <w:pPr>
      <w:spacing w:after="0" w:line="259" w:lineRule="auto"/>
      <w:ind w:left="0" w:right="163" w:firstLine="0"/>
      <w:jc w:val="right"/>
    </w:pPr>
    <w:r>
      <w:rPr>
        <w:sz w:val="14"/>
      </w:rPr>
      <w:t xml:space="preserve">Acuerdo 06/2019 del </w:t>
    </w:r>
    <w:proofErr w:type="gramStart"/>
    <w:r>
      <w:rPr>
        <w:sz w:val="14"/>
      </w:rPr>
      <w:t>Fiscal General</w:t>
    </w:r>
    <w:proofErr w:type="gramEnd"/>
    <w:r>
      <w:rPr>
        <w:sz w:val="14"/>
      </w:rPr>
      <w:t xml:space="preserve"> del Estado de Morelos por el que se da a conocer el cambio de domicilio de la Coordinación General de </w:t>
    </w:r>
  </w:p>
  <w:p w14:paraId="087B5C80" w14:textId="77777777" w:rsidR="00664984" w:rsidRDefault="00000000">
    <w:pPr>
      <w:spacing w:after="4" w:line="259" w:lineRule="auto"/>
      <w:ind w:left="0" w:right="169" w:firstLine="0"/>
      <w:jc w:val="right"/>
    </w:pPr>
    <w:r>
      <w:rPr>
        <w:sz w:val="14"/>
      </w:rPr>
      <w:t xml:space="preserve">Administración, la Fiscalía de Visitaduría y Asuntos Internos, Dirección General del Centro de Justicia Alternativa, Fiscalía de desaparición forzada </w:t>
    </w:r>
  </w:p>
  <w:p w14:paraId="7F9853D1" w14:textId="77777777" w:rsidR="00664984" w:rsidRDefault="00000000">
    <w:pPr>
      <w:spacing w:after="0" w:line="325" w:lineRule="auto"/>
      <w:ind w:left="1419" w:hanging="478"/>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4C367F2" wp14:editId="7777817B">
              <wp:simplePos x="0" y="0"/>
              <wp:positionH relativeFrom="page">
                <wp:posOffset>516890</wp:posOffset>
              </wp:positionH>
              <wp:positionV relativeFrom="page">
                <wp:posOffset>258445</wp:posOffset>
              </wp:positionV>
              <wp:extent cx="6797675" cy="904240"/>
              <wp:effectExtent l="0" t="0" r="0" b="0"/>
              <wp:wrapNone/>
              <wp:docPr id="10814" name="Group 10814"/>
              <wp:cNvGraphicFramePr/>
              <a:graphic xmlns:a="http://schemas.openxmlformats.org/drawingml/2006/main">
                <a:graphicData uri="http://schemas.microsoft.com/office/word/2010/wordprocessingGroup">
                  <wpg:wgp>
                    <wpg:cNvGrpSpPr/>
                    <wpg:grpSpPr>
                      <a:xfrm>
                        <a:off x="0" y="0"/>
                        <a:ext cx="6797675" cy="904240"/>
                        <a:chOff x="0" y="0"/>
                        <a:chExt cx="6797675" cy="904240"/>
                      </a:xfrm>
                    </wpg:grpSpPr>
                    <pic:pic xmlns:pic="http://schemas.openxmlformats.org/drawingml/2006/picture">
                      <pic:nvPicPr>
                        <pic:cNvPr id="10815" name="Picture 10815"/>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0816" name="Picture 10816"/>
                        <pic:cNvPicPr/>
                      </pic:nvPicPr>
                      <pic:blipFill>
                        <a:blip r:embed="rId2"/>
                        <a:stretch>
                          <a:fillRect/>
                        </a:stretch>
                      </pic:blipFill>
                      <pic:spPr>
                        <a:xfrm>
                          <a:off x="879475" y="501650"/>
                          <a:ext cx="5918200" cy="38735"/>
                        </a:xfrm>
                        <a:prstGeom prst="rect">
                          <a:avLst/>
                        </a:prstGeom>
                      </pic:spPr>
                    </pic:pic>
                  </wpg:wgp>
                </a:graphicData>
              </a:graphic>
            </wp:anchor>
          </w:drawing>
        </mc:Choice>
        <mc:Fallback xmlns:a="http://schemas.openxmlformats.org/drawingml/2006/main">
          <w:pict>
            <v:group id="Group 10814" style="width:535.25pt;height:71.2pt;position:absolute;z-index:-2147483648;mso-position-horizontal-relative:page;mso-position-horizontal:absolute;margin-left:40.7pt;mso-position-vertical-relative:page;margin-top:20.35pt;" coordsize="67976,9042">
              <v:shape id="Picture 10815" style="position:absolute;width:7943;height:9042;left:0;top:0;" filled="f">
                <v:imagedata r:id="rId8"/>
              </v:shape>
              <v:shape id="Picture 10816" style="position:absolute;width:59182;height:387;left:8794;top:5016;" filled="f">
                <v:imagedata r:id="rId9"/>
              </v:shape>
            </v:group>
          </w:pict>
        </mc:Fallback>
      </mc:AlternateContent>
    </w:r>
    <w:r>
      <w:rPr>
        <w:rFonts w:ascii="Calibri" w:eastAsia="Calibri" w:hAnsi="Calibri" w:cs="Calibri"/>
        <w:sz w:val="22"/>
      </w:rPr>
      <w:t xml:space="preserve"> </w:t>
    </w:r>
    <w:r>
      <w:rPr>
        <w:sz w:val="14"/>
      </w:rPr>
      <w:t xml:space="preserve">De Personas, Dirección General De Derechos humanos, Unidad del Rezago, Fiscalía Especializada en Grupos Vulnerables y el Órgano Interno de Control, todas Unidades Administrativas de la </w:t>
    </w:r>
    <w:proofErr w:type="gramStart"/>
    <w:r>
      <w:rPr>
        <w:sz w:val="14"/>
      </w:rPr>
      <w:t>Fiscalía General</w:t>
    </w:r>
    <w:proofErr w:type="gramEnd"/>
    <w:r>
      <w:rPr>
        <w:sz w:val="14"/>
      </w:rPr>
      <w:t xml:space="preserve"> del Estado de Morelos</w:t>
    </w:r>
    <w:r>
      <w:rPr>
        <w:b/>
        <w:sz w:val="12"/>
      </w:rPr>
      <w:t xml:space="preserve"> </w:t>
    </w:r>
  </w:p>
  <w:p w14:paraId="11D47768" w14:textId="77777777" w:rsidR="00664984" w:rsidRDefault="00000000">
    <w:pPr>
      <w:spacing w:after="0" w:line="259" w:lineRule="auto"/>
      <w:ind w:left="941" w:firstLine="0"/>
      <w:jc w:val="left"/>
    </w:pPr>
    <w:r>
      <w:rPr>
        <w:rFonts w:ascii="Calibri" w:eastAsia="Calibri" w:hAnsi="Calibri" w:cs="Calibri"/>
        <w:sz w:val="22"/>
      </w:rPr>
      <w:t xml:space="preserve"> </w:t>
    </w:r>
  </w:p>
  <w:p w14:paraId="1EF59BA3" w14:textId="77777777" w:rsidR="00664984" w:rsidRDefault="00000000">
    <w:pPr>
      <w:tabs>
        <w:tab w:val="center" w:pos="941"/>
        <w:tab w:val="center" w:pos="3390"/>
        <w:tab w:val="right" w:pos="10877"/>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sz w:val="14"/>
      </w:rPr>
      <w:t xml:space="preserve">Consejería Jurídica del Poder Ejecutivo del Estado de Morelos. </w:t>
    </w:r>
    <w:r>
      <w:rPr>
        <w:sz w:val="14"/>
      </w:rPr>
      <w:tab/>
      <w:t>Última Reforma: Texto original</w:t>
    </w:r>
    <w:r>
      <w:rPr>
        <w:sz w:val="16"/>
      </w:rPr>
      <w:t xml:space="preserve"> </w:t>
    </w:r>
  </w:p>
  <w:p w14:paraId="4F60814C" w14:textId="77777777" w:rsidR="00664984" w:rsidRDefault="00000000">
    <w:pPr>
      <w:spacing w:after="0" w:line="259" w:lineRule="auto"/>
      <w:ind w:left="1431" w:firstLine="0"/>
      <w:jc w:val="left"/>
    </w:pPr>
    <w:r>
      <w:rPr>
        <w:sz w:val="14"/>
      </w:rPr>
      <w:t xml:space="preserve">Dirección General de Legislación. </w:t>
    </w:r>
  </w:p>
  <w:p w14:paraId="444D2C95" w14:textId="77777777" w:rsidR="00664984" w:rsidRDefault="00000000">
    <w:pPr>
      <w:spacing w:after="0" w:line="259" w:lineRule="auto"/>
      <w:ind w:left="1431" w:firstLine="0"/>
      <w:jc w:val="left"/>
    </w:pPr>
    <w:r>
      <w:rPr>
        <w:sz w:val="14"/>
      </w:rPr>
      <w:t xml:space="preserve">Subdirección de </w:t>
    </w:r>
    <w:proofErr w:type="spellStart"/>
    <w:r>
      <w:rPr>
        <w:sz w:val="14"/>
      </w:rPr>
      <w:t>Jurismática</w:t>
    </w:r>
    <w:proofErr w:type="spellEnd"/>
    <w:r>
      <w:rPr>
        <w:sz w:val="14"/>
      </w:rPr>
      <w:t xml:space="preserve">. </w:t>
    </w:r>
  </w:p>
  <w:p w14:paraId="5FB42027" w14:textId="77777777" w:rsidR="00664984"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EAF5255" wp14:editId="66F64A16">
              <wp:simplePos x="0" y="0"/>
              <wp:positionH relativeFrom="page">
                <wp:posOffset>376555</wp:posOffset>
              </wp:positionH>
              <wp:positionV relativeFrom="page">
                <wp:posOffset>1309370</wp:posOffset>
              </wp:positionV>
              <wp:extent cx="7003415" cy="6833236"/>
              <wp:effectExtent l="0" t="0" r="0" b="0"/>
              <wp:wrapNone/>
              <wp:docPr id="10838" name="Group 10838"/>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10839" name="Shape 10839"/>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838" style="width:551.45pt;height:538.05pt;position:absolute;z-index:-2147483648;mso-position-horizontal-relative:page;mso-position-horizontal:absolute;margin-left:29.65pt;mso-position-vertical-relative:page;margin-top:103.1pt;" coordsize="70034,68332">
              <v:shape id="Shape 10839"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68EB" w14:textId="77777777" w:rsidR="00664984" w:rsidRDefault="00000000">
    <w:pPr>
      <w:spacing w:after="0" w:line="259" w:lineRule="auto"/>
      <w:ind w:left="0" w:right="163" w:firstLine="0"/>
      <w:jc w:val="right"/>
    </w:pPr>
    <w:r>
      <w:rPr>
        <w:sz w:val="14"/>
      </w:rPr>
      <w:t xml:space="preserve">Acuerdo 06/2019 del </w:t>
    </w:r>
    <w:proofErr w:type="gramStart"/>
    <w:r>
      <w:rPr>
        <w:sz w:val="14"/>
      </w:rPr>
      <w:t>Fiscal General</w:t>
    </w:r>
    <w:proofErr w:type="gramEnd"/>
    <w:r>
      <w:rPr>
        <w:sz w:val="14"/>
      </w:rPr>
      <w:t xml:space="preserve"> del Estado de Morelos por el que se da a conocer el cambio de domicilio de la Coordinación General de </w:t>
    </w:r>
  </w:p>
  <w:p w14:paraId="7CD6C2E1" w14:textId="77777777" w:rsidR="00664984" w:rsidRDefault="00000000">
    <w:pPr>
      <w:spacing w:after="4" w:line="259" w:lineRule="auto"/>
      <w:ind w:left="0" w:right="169" w:firstLine="0"/>
      <w:jc w:val="right"/>
    </w:pPr>
    <w:r>
      <w:rPr>
        <w:sz w:val="14"/>
      </w:rPr>
      <w:t xml:space="preserve">Administración, la Fiscalía de Visitaduría y Asuntos Internos, Dirección General del Centro de Justicia Alternativa, Fiscalía de desaparición forzada </w:t>
    </w:r>
  </w:p>
  <w:p w14:paraId="55FF24D4" w14:textId="77777777" w:rsidR="00664984" w:rsidRDefault="00000000">
    <w:pPr>
      <w:spacing w:after="0" w:line="325" w:lineRule="auto"/>
      <w:ind w:left="1419" w:hanging="478"/>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1852B93" wp14:editId="3CE56A5D">
              <wp:simplePos x="0" y="0"/>
              <wp:positionH relativeFrom="page">
                <wp:posOffset>516890</wp:posOffset>
              </wp:positionH>
              <wp:positionV relativeFrom="page">
                <wp:posOffset>258445</wp:posOffset>
              </wp:positionV>
              <wp:extent cx="6797675" cy="904240"/>
              <wp:effectExtent l="0" t="0" r="0" b="0"/>
              <wp:wrapNone/>
              <wp:docPr id="10695" name="Group 10695"/>
              <wp:cNvGraphicFramePr/>
              <a:graphic xmlns:a="http://schemas.openxmlformats.org/drawingml/2006/main">
                <a:graphicData uri="http://schemas.microsoft.com/office/word/2010/wordprocessingGroup">
                  <wpg:wgp>
                    <wpg:cNvGrpSpPr/>
                    <wpg:grpSpPr>
                      <a:xfrm>
                        <a:off x="0" y="0"/>
                        <a:ext cx="6797675" cy="904240"/>
                        <a:chOff x="0" y="0"/>
                        <a:chExt cx="6797675" cy="904240"/>
                      </a:xfrm>
                    </wpg:grpSpPr>
                    <pic:pic xmlns:pic="http://schemas.openxmlformats.org/drawingml/2006/picture">
                      <pic:nvPicPr>
                        <pic:cNvPr id="10696" name="Picture 10696"/>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0697" name="Picture 10697"/>
                        <pic:cNvPicPr/>
                      </pic:nvPicPr>
                      <pic:blipFill>
                        <a:blip r:embed="rId2"/>
                        <a:stretch>
                          <a:fillRect/>
                        </a:stretch>
                      </pic:blipFill>
                      <pic:spPr>
                        <a:xfrm>
                          <a:off x="879475" y="501650"/>
                          <a:ext cx="5918200" cy="38735"/>
                        </a:xfrm>
                        <a:prstGeom prst="rect">
                          <a:avLst/>
                        </a:prstGeom>
                      </pic:spPr>
                    </pic:pic>
                  </wpg:wgp>
                </a:graphicData>
              </a:graphic>
            </wp:anchor>
          </w:drawing>
        </mc:Choice>
        <mc:Fallback xmlns:a="http://schemas.openxmlformats.org/drawingml/2006/main">
          <w:pict>
            <v:group id="Group 10695" style="width:535.25pt;height:71.2pt;position:absolute;z-index:-2147483648;mso-position-horizontal-relative:page;mso-position-horizontal:absolute;margin-left:40.7pt;mso-position-vertical-relative:page;margin-top:20.35pt;" coordsize="67976,9042">
              <v:shape id="Picture 10696" style="position:absolute;width:7943;height:9042;left:0;top:0;" filled="f">
                <v:imagedata r:id="rId8"/>
              </v:shape>
              <v:shape id="Picture 10697" style="position:absolute;width:59182;height:387;left:8794;top:5016;" filled="f">
                <v:imagedata r:id="rId9"/>
              </v:shape>
            </v:group>
          </w:pict>
        </mc:Fallback>
      </mc:AlternateContent>
    </w:r>
    <w:r>
      <w:rPr>
        <w:rFonts w:ascii="Calibri" w:eastAsia="Calibri" w:hAnsi="Calibri" w:cs="Calibri"/>
        <w:sz w:val="22"/>
      </w:rPr>
      <w:t xml:space="preserve"> </w:t>
    </w:r>
    <w:r>
      <w:rPr>
        <w:sz w:val="14"/>
      </w:rPr>
      <w:t xml:space="preserve">De Personas, Dirección General De Derechos humanos, Unidad del Rezago, Fiscalía Especializada en Grupos Vulnerables y el Órgano Interno de Control, todas Unidades Administrativas de la </w:t>
    </w:r>
    <w:proofErr w:type="gramStart"/>
    <w:r>
      <w:rPr>
        <w:sz w:val="14"/>
      </w:rPr>
      <w:t>Fiscalía General</w:t>
    </w:r>
    <w:proofErr w:type="gramEnd"/>
    <w:r>
      <w:rPr>
        <w:sz w:val="14"/>
      </w:rPr>
      <w:t xml:space="preserve"> del Estado de Morelos</w:t>
    </w:r>
    <w:r>
      <w:rPr>
        <w:b/>
        <w:sz w:val="12"/>
      </w:rPr>
      <w:t xml:space="preserve"> </w:t>
    </w:r>
  </w:p>
  <w:p w14:paraId="3834B2DB" w14:textId="77777777" w:rsidR="00664984" w:rsidRDefault="00000000">
    <w:pPr>
      <w:spacing w:after="0" w:line="259" w:lineRule="auto"/>
      <w:ind w:left="941" w:firstLine="0"/>
      <w:jc w:val="left"/>
    </w:pPr>
    <w:r>
      <w:rPr>
        <w:rFonts w:ascii="Calibri" w:eastAsia="Calibri" w:hAnsi="Calibri" w:cs="Calibri"/>
        <w:sz w:val="22"/>
      </w:rPr>
      <w:t xml:space="preserve"> </w:t>
    </w:r>
  </w:p>
  <w:p w14:paraId="58BE4D3B" w14:textId="77777777" w:rsidR="00664984" w:rsidRDefault="00000000">
    <w:pPr>
      <w:tabs>
        <w:tab w:val="center" w:pos="941"/>
        <w:tab w:val="center" w:pos="3390"/>
        <w:tab w:val="right" w:pos="10877"/>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sz w:val="14"/>
      </w:rPr>
      <w:t xml:space="preserve">Consejería Jurídica del Poder Ejecutivo del Estado de Morelos. </w:t>
    </w:r>
    <w:r>
      <w:rPr>
        <w:sz w:val="14"/>
      </w:rPr>
      <w:tab/>
      <w:t>Última Reforma: Texto original</w:t>
    </w:r>
    <w:r>
      <w:rPr>
        <w:sz w:val="16"/>
      </w:rPr>
      <w:t xml:space="preserve"> </w:t>
    </w:r>
  </w:p>
  <w:p w14:paraId="17A5A9D3" w14:textId="77777777" w:rsidR="00664984" w:rsidRDefault="00000000">
    <w:pPr>
      <w:spacing w:after="0" w:line="259" w:lineRule="auto"/>
      <w:ind w:left="1431" w:firstLine="0"/>
      <w:jc w:val="left"/>
    </w:pPr>
    <w:r>
      <w:rPr>
        <w:sz w:val="14"/>
      </w:rPr>
      <w:t xml:space="preserve">Dirección General de Legislación. </w:t>
    </w:r>
  </w:p>
  <w:p w14:paraId="4970D1E1" w14:textId="77777777" w:rsidR="00664984" w:rsidRDefault="00000000">
    <w:pPr>
      <w:spacing w:after="0" w:line="259" w:lineRule="auto"/>
      <w:ind w:left="1431" w:firstLine="0"/>
      <w:jc w:val="left"/>
    </w:pPr>
    <w:r>
      <w:rPr>
        <w:sz w:val="14"/>
      </w:rPr>
      <w:t xml:space="preserve">Subdirección de </w:t>
    </w:r>
    <w:proofErr w:type="spellStart"/>
    <w:r>
      <w:rPr>
        <w:sz w:val="14"/>
      </w:rPr>
      <w:t>Jurismática</w:t>
    </w:r>
    <w:proofErr w:type="spellEnd"/>
    <w:r>
      <w:rPr>
        <w:sz w:val="14"/>
      </w:rPr>
      <w:t xml:space="preserve">. </w:t>
    </w:r>
  </w:p>
  <w:p w14:paraId="0830707F" w14:textId="77777777" w:rsidR="00664984"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82E41F5" wp14:editId="31A53B7B">
              <wp:simplePos x="0" y="0"/>
              <wp:positionH relativeFrom="page">
                <wp:posOffset>376555</wp:posOffset>
              </wp:positionH>
              <wp:positionV relativeFrom="page">
                <wp:posOffset>1309370</wp:posOffset>
              </wp:positionV>
              <wp:extent cx="7003415" cy="6833236"/>
              <wp:effectExtent l="0" t="0" r="0" b="0"/>
              <wp:wrapNone/>
              <wp:docPr id="10719" name="Group 10719"/>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10720" name="Shape 10720"/>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719" style="width:551.45pt;height:538.05pt;position:absolute;z-index:-2147483648;mso-position-horizontal-relative:page;mso-position-horizontal:absolute;margin-left:29.65pt;mso-position-vertical-relative:page;margin-top:103.1pt;" coordsize="70034,68332">
              <v:shape id="Shape 10720"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1C8D" w14:textId="77777777" w:rsidR="00664984" w:rsidRDefault="00000000">
    <w:pPr>
      <w:spacing w:after="0" w:line="259" w:lineRule="auto"/>
      <w:ind w:left="-761" w:right="9471"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AE7B19B" wp14:editId="15954B92">
              <wp:simplePos x="0" y="0"/>
              <wp:positionH relativeFrom="page">
                <wp:posOffset>581025</wp:posOffset>
              </wp:positionH>
              <wp:positionV relativeFrom="page">
                <wp:posOffset>258445</wp:posOffset>
              </wp:positionV>
              <wp:extent cx="794385" cy="904240"/>
              <wp:effectExtent l="0" t="0" r="0" b="0"/>
              <wp:wrapSquare wrapText="bothSides"/>
              <wp:docPr id="10667" name="Group 10667"/>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10668" name="Picture 10668"/>
                        <pic:cNvPicPr/>
                      </pic:nvPicPr>
                      <pic:blipFill>
                        <a:blip r:embed="rId1"/>
                        <a:stretch>
                          <a:fillRect/>
                        </a:stretch>
                      </pic:blipFill>
                      <pic:spPr>
                        <a:xfrm>
                          <a:off x="0" y="0"/>
                          <a:ext cx="794385" cy="904240"/>
                        </a:xfrm>
                        <a:prstGeom prst="rect">
                          <a:avLst/>
                        </a:prstGeom>
                      </pic:spPr>
                    </pic:pic>
                    <wps:wsp>
                      <wps:cNvPr id="10669" name="Rectangle 10669"/>
                      <wps:cNvSpPr/>
                      <wps:spPr>
                        <a:xfrm>
                          <a:off x="499796" y="217042"/>
                          <a:ext cx="42144" cy="189937"/>
                        </a:xfrm>
                        <a:prstGeom prst="rect">
                          <a:avLst/>
                        </a:prstGeom>
                        <a:ln>
                          <a:noFill/>
                        </a:ln>
                      </wps:spPr>
                      <wps:txbx>
                        <w:txbxContent>
                          <w:p w14:paraId="1A7596F3" w14:textId="77777777" w:rsidR="00664984"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670" name="Rectangle 10670"/>
                      <wps:cNvSpPr/>
                      <wps:spPr>
                        <a:xfrm>
                          <a:off x="499796" y="387730"/>
                          <a:ext cx="42144" cy="189937"/>
                        </a:xfrm>
                        <a:prstGeom prst="rect">
                          <a:avLst/>
                        </a:prstGeom>
                        <a:ln>
                          <a:noFill/>
                        </a:ln>
                      </wps:spPr>
                      <wps:txbx>
                        <w:txbxContent>
                          <w:p w14:paraId="46C78821" w14:textId="77777777" w:rsidR="00664984"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667" style="width:62.55pt;height:71.2pt;position:absolute;mso-position-horizontal-relative:page;mso-position-horizontal:absolute;margin-left:45.75pt;mso-position-vertical-relative:page;margin-top:20.35pt;" coordsize="7943,9042">
              <v:shape id="Picture 10668" style="position:absolute;width:7943;height:9042;left:0;top:0;" filled="f">
                <v:imagedata r:id="rId8"/>
              </v:shape>
              <v:rect id="Rectangle 10669"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0670"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0E791BC0" w14:textId="77777777" w:rsidR="00664984"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B80E5BA" wp14:editId="3AF9C133">
              <wp:simplePos x="0" y="0"/>
              <wp:positionH relativeFrom="page">
                <wp:posOffset>1502410</wp:posOffset>
              </wp:positionH>
              <wp:positionV relativeFrom="page">
                <wp:posOffset>760730</wp:posOffset>
              </wp:positionV>
              <wp:extent cx="5918200" cy="38735"/>
              <wp:effectExtent l="0" t="0" r="0" b="0"/>
              <wp:wrapNone/>
              <wp:docPr id="10671" name="Group 10671"/>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10672" name="Picture 10672"/>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10671" style="width:466pt;height:3.05pt;position:absolute;z-index:-2147483648;mso-position-horizontal-relative:page;mso-position-horizontal:absolute;margin-left:118.3pt;mso-position-vertical-relative:page;margin-top:59.9pt;" coordsize="59182,387">
              <v:shape id="Picture 10672"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37D6"/>
    <w:multiLevelType w:val="hybridMultilevel"/>
    <w:tmpl w:val="78E43012"/>
    <w:lvl w:ilvl="0" w:tplc="8B48D760">
      <w:start w:val="1"/>
      <w:numFmt w:val="upperRoman"/>
      <w:lvlText w:val="%1."/>
      <w:lvlJc w:val="left"/>
      <w:pPr>
        <w:ind w:left="1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AACE0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E67DE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F6D2B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D4332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E6F3A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0E5E1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0E642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629FC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6470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84"/>
    <w:rsid w:val="00664984"/>
    <w:rsid w:val="00972571"/>
    <w:rsid w:val="009D39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4B64"/>
  <w15:docId w15:val="{A5F0C0C7-AE9C-4C43-9A5B-DC6B5ECC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1"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0" w:line="276" w:lineRule="auto"/>
      <w:ind w:left="941"/>
      <w:jc w:val="center"/>
      <w:outlineLvl w:val="0"/>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1477</Words>
  <Characters>8127</Characters>
  <Application>Microsoft Office Word</Application>
  <DocSecurity>0</DocSecurity>
  <Lines>67</Lines>
  <Paragraphs>19</Paragraphs>
  <ScaleCrop>false</ScaleCrop>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2023-11-08T14:47:00Z</dcterms:created>
  <dcterms:modified xsi:type="dcterms:W3CDTF">2023-11-08T14:47:00Z</dcterms:modified>
</cp:coreProperties>
</file>