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3604AB" w:rsidRDefault="003604AB" w:rsidP="003604AB">
      <w:pPr>
        <w:spacing w:after="0" w:line="240" w:lineRule="auto"/>
        <w:jc w:val="both"/>
        <w:rPr>
          <w:rFonts w:ascii="Arial" w:hAnsi="Arial" w:cs="Arial"/>
          <w:b/>
          <w:color w:val="000000"/>
          <w:sz w:val="32"/>
          <w:szCs w:val="32"/>
        </w:rPr>
      </w:pPr>
      <w:bookmarkStart w:id="0" w:name="_GoBack"/>
      <w:bookmarkEnd w:id="0"/>
      <w:r w:rsidRPr="003604AB">
        <w:rPr>
          <w:rFonts w:ascii="Arial" w:eastAsia="Times New Roman" w:hAnsi="Arial" w:cs="Arial"/>
          <w:b/>
          <w:bCs/>
          <w:sz w:val="32"/>
          <w:szCs w:val="32"/>
          <w:lang w:val="es-ES" w:eastAsia="es-ES"/>
        </w:rPr>
        <w:t>ACUERDO 07/2016 DEL FISCAL GENERAL DEL ESTADO DE MORELOS, POR EL QUE SE CREA LA FISCALÍA ESPECIALIZADA QUE CONOCERÁ DEL ASUNTO GISELA MOTA</w:t>
      </w:r>
    </w:p>
    <w:p w:rsidR="004E1480" w:rsidRDefault="004E1480" w:rsidP="00511A93">
      <w:pPr>
        <w:spacing w:after="0" w:line="240" w:lineRule="auto"/>
        <w:jc w:val="center"/>
        <w:rPr>
          <w:rStyle w:val="DefaultCar"/>
          <w:b/>
          <w:sz w:val="32"/>
          <w:szCs w:val="32"/>
        </w:rPr>
      </w:pPr>
    </w:p>
    <w:p w:rsidR="00511A93" w:rsidRDefault="00DB541D"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FRACCIÓN I, 22, 23, 25 Y 31, FRACCIONES I, II, VII, XI Y XXV, DE LA LEY ORGÁNICA DE LA FISCALÍA GENERAL DEL ESTADO DE MORELOS; 1, 2, 3, 6, 10, 11, 13 Y 14, FRACCIONES I,  VI, IX, Y XXXI  DEL REGLAMENTO DE ESTA,  Y;</w:t>
      </w:r>
    </w:p>
    <w:p w:rsidR="003604AB" w:rsidRPr="003604AB" w:rsidRDefault="003604AB" w:rsidP="003604AB">
      <w:pPr>
        <w:spacing w:after="0" w:line="240" w:lineRule="auto"/>
        <w:jc w:val="both"/>
        <w:rPr>
          <w:rFonts w:ascii="Arial" w:eastAsia="Times New Roman" w:hAnsi="Arial" w:cs="Arial"/>
          <w:bCs/>
          <w:sz w:val="24"/>
          <w:szCs w:val="24"/>
          <w:lang w:val="es-ES" w:eastAsia="es-ES"/>
        </w:rPr>
      </w:pPr>
    </w:p>
    <w:p w:rsidR="003604AB" w:rsidRPr="003604AB" w:rsidRDefault="003604AB" w:rsidP="003604AB">
      <w:pPr>
        <w:spacing w:after="0" w:line="240" w:lineRule="auto"/>
        <w:jc w:val="center"/>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 xml:space="preserve">CONSIDERANDO </w:t>
      </w:r>
    </w:p>
    <w:p w:rsidR="003604AB" w:rsidRDefault="003604AB" w:rsidP="003604AB">
      <w:pPr>
        <w:spacing w:after="0" w:line="240" w:lineRule="auto"/>
        <w:jc w:val="both"/>
        <w:rPr>
          <w:rFonts w:ascii="Arial" w:eastAsia="Times New Roman" w:hAnsi="Arial" w:cs="Arial"/>
          <w:bCs/>
          <w:sz w:val="24"/>
          <w:szCs w:val="24"/>
          <w:lang w:val="es-ES" w:eastAsia="es-ES"/>
        </w:rPr>
      </w:pPr>
    </w:p>
    <w:p w:rsidR="003604AB" w:rsidRP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Que de acuerdo al Plan Estatal de Desarrollo 2013-2018, una de las demandas más sentidas de la sociedad morelense es la seguridad pública y la procuración de justicia; por ello, el Gobierno de la Visión Morelos se fundamenta en una estrategia de paz para la seguridad, donde las líneas de acción se enfocan a enfrentar el flagelo de la inseguridad pública aplicando la Ley, sin omisiones y complicidades.</w:t>
      </w: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color w:val="000000"/>
          <w:sz w:val="24"/>
          <w:szCs w:val="24"/>
          <w:shd w:val="clear" w:color="auto" w:fill="FFFFFF"/>
          <w:lang w:val="es-ES" w:eastAsia="es-ES"/>
        </w:rPr>
        <w:t xml:space="preserve">En ese entendido, el artículo </w:t>
      </w:r>
      <w:r w:rsidRPr="003604AB">
        <w:rPr>
          <w:rFonts w:ascii="Arial" w:eastAsia="Times New Roman" w:hAnsi="Arial" w:cs="Arial"/>
          <w:sz w:val="24"/>
          <w:szCs w:val="24"/>
          <w:lang w:val="es-ES" w:eastAsia="es-ES"/>
        </w:rPr>
        <w:t xml:space="preserve">21, Constitucional Política de los Estados Unidos Mexicanos, determina que </w:t>
      </w:r>
      <w:r w:rsidRPr="003604AB">
        <w:rPr>
          <w:rFonts w:ascii="Arial" w:eastAsia="Times New Roman" w:hAnsi="Arial" w:cs="Arial"/>
          <w:bCs/>
          <w:sz w:val="24"/>
          <w:szCs w:val="24"/>
          <w:lang w:val="es-ES" w:eastAsia="es-ES"/>
        </w:rPr>
        <w:t xml:space="preserve">la investigación de los delitos corresponde al Ministerio Público y a las policías, las cuales actuarán bajo la conducción y mando de aquél en el ejercicio de esta función. </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En la etapa de investigación del delito, la función primordial del Ministerio Público y de sus auxiliares directos es encontrar todas las evidencias que se convertirán en medios probatorios, los cuales permitirán, no sólo determinar si existe una conducta delictuosa y un imputado, sino también dar fundamento a todas las decisiones que se deben tomar durante el proceso.</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 xml:space="preserve">En atención al Acuerdo Parlamentario de fecha tres de febrero de 2016, aprobado por el Pleno del Congreso del estado de Morelos, en el que se exhorta a la Fiscalía General del Estado, esclarezca, informe y resuelva el homicidio de la Presidenta Municipal de Temixco Gisela Raquel Mota Ocampo, así como todos los homicidios de mujeres cometidos en el estado de Morelos, a través del presente Acuerdo se adoptan las medidas necesarias para atender lo que el Poder Legislativo establece. </w:t>
      </w: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lastRenderedPageBreak/>
        <w:t xml:space="preserve">Derivado de los hechos lamentables en los que fuera privada de la vida la Presidenta Municipal de Temixco, Morelos, Gisela Raquel Mota Ocampo, el día dos enero de 2016, ante la magnitud y delicadeza que implica la investigación del asunto, resulta importante esclarecer los hechos, al haber sido una figura pública y reconocida en la vida política del Estado, así como la trascendencia a nivel nacional e internacional de estos sucesos. </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Bajo ese orden de ideas y bajo las estrictas medidas de seguridad en la investigación de la vida de la alcaldesa referida, a fin de buscar el esclarecimiento del delito, de conformidad con las facultades que me otorga la Ley Orgánica de la Fiscalía General del estado de Morelos y su Reglamento, a través del presente Acuerdo se crea la Fiscalía Especializada que conocerá del asunto Gisela Mota, con la finalidad de realizar una investigación de manera exhaustiva, minuciosa y amplia, ante los reclamos de la sociedad, derivado de la transcendencia social y política en el estado de Morelos.</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La Fiscalía Especializada que conocerá del asunto Gisela Mota, se integrará por un Fiscal Especializado, Agentes del Ministerios Público, Oficiales Auxiliares del Ministerio Público y demás personal que resulte necesario, de conformidad con la suficiencia presupuestal que sea autorizada; debiendo apoyar su investigación en la Policía de Investigación Criminal, en los Servicios Periciales y las instancias que resulten necesarias, para tal efecto.</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w:t>
      </w:r>
    </w:p>
    <w:p w:rsidR="003604AB" w:rsidRPr="003604AB" w:rsidRDefault="003604AB" w:rsidP="003604AB">
      <w:pPr>
        <w:spacing w:after="0" w:line="240" w:lineRule="auto"/>
        <w:jc w:val="both"/>
        <w:rPr>
          <w:rFonts w:ascii="Arial" w:eastAsia="Times New Roman" w:hAnsi="Arial" w:cs="Arial"/>
          <w:bCs/>
          <w:sz w:val="24"/>
          <w:szCs w:val="24"/>
          <w:lang w:val="es-ES" w:eastAsia="es-ES"/>
        </w:rPr>
      </w:pPr>
    </w:p>
    <w:p w:rsid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Por lo anteriormente expuesto y fundado, tengo bien expedir el siguiente:</w:t>
      </w:r>
    </w:p>
    <w:p w:rsidR="003604AB" w:rsidRPr="003604AB" w:rsidRDefault="003604AB" w:rsidP="003604AB">
      <w:pPr>
        <w:spacing w:after="0" w:line="240" w:lineRule="auto"/>
        <w:jc w:val="both"/>
        <w:rPr>
          <w:rFonts w:ascii="Arial" w:eastAsia="Times New Roman" w:hAnsi="Arial" w:cs="Arial"/>
          <w:bCs/>
          <w:sz w:val="24"/>
          <w:szCs w:val="24"/>
          <w:lang w:val="es-ES" w:eastAsia="es-ES"/>
        </w:rPr>
      </w:pPr>
    </w:p>
    <w:p w:rsidR="003604AB" w:rsidRPr="003604AB" w:rsidRDefault="003604AB" w:rsidP="003604AB">
      <w:pPr>
        <w:autoSpaceDE w:val="0"/>
        <w:autoSpaceDN w:val="0"/>
        <w:adjustRightInd w:val="0"/>
        <w:spacing w:after="0" w:line="240" w:lineRule="auto"/>
        <w:jc w:val="center"/>
        <w:rPr>
          <w:rFonts w:ascii="Arial" w:eastAsia="Times New Roman" w:hAnsi="Arial" w:cs="Arial"/>
          <w:b/>
          <w:bCs/>
          <w:sz w:val="24"/>
          <w:szCs w:val="24"/>
          <w:lang w:val="es-ES" w:eastAsia="es-ES"/>
        </w:rPr>
      </w:pPr>
      <w:r w:rsidRPr="003604AB">
        <w:rPr>
          <w:rFonts w:ascii="Arial" w:eastAsia="Times New Roman" w:hAnsi="Arial" w:cs="Arial"/>
          <w:b/>
          <w:bCs/>
          <w:sz w:val="24"/>
          <w:szCs w:val="24"/>
          <w:lang w:val="es-ES" w:eastAsia="es-ES"/>
        </w:rPr>
        <w:t>ACUERDO 07/2016 DEL FISCAL GENERAL DEL ESTADO DE MORELOS POR EL QUE SE CREA LA FISCALÍA ESPECIALIZADA QUE CONOCERÁ DEL ASUNTO GISELA MOTA.</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lastRenderedPageBreak/>
        <w:t>Artículo 1.</w:t>
      </w:r>
      <w:r w:rsidRPr="003604AB">
        <w:rPr>
          <w:rFonts w:ascii="Arial" w:eastAsia="Times New Roman" w:hAnsi="Arial" w:cs="Arial"/>
          <w:bCs/>
          <w:sz w:val="24"/>
          <w:szCs w:val="24"/>
          <w:lang w:val="es-ES" w:eastAsia="es-ES"/>
        </w:rPr>
        <w:t xml:space="preserve"> El presente Acuerdo tiene como objeto crear la Fiscalía Especializada que conocerá del asunto Gisela Mota, derivado de los hechos en que fuera privada de la vida la Presidenta Municipal de Temixco, Morelos.  </w:t>
      </w:r>
    </w:p>
    <w:p w:rsidR="003604AB" w:rsidRDefault="003604AB" w:rsidP="003604AB">
      <w:pPr>
        <w:widowControl w:val="0"/>
        <w:suppressAutoHyphens/>
        <w:spacing w:after="0" w:line="240" w:lineRule="auto"/>
        <w:jc w:val="both"/>
        <w:rPr>
          <w:rFonts w:ascii="Arial" w:eastAsia="Times New Roman" w:hAnsi="Arial" w:cs="Arial"/>
          <w:sz w:val="24"/>
          <w:szCs w:val="24"/>
          <w:lang w:val="es-ES" w:eastAsia="ar-SA"/>
        </w:rPr>
      </w:pPr>
    </w:p>
    <w:p w:rsidR="003604AB" w:rsidRPr="003604AB" w:rsidRDefault="003604AB" w:rsidP="003604AB">
      <w:pPr>
        <w:widowControl w:val="0"/>
        <w:suppressAutoHyphens/>
        <w:spacing w:after="0" w:line="240" w:lineRule="auto"/>
        <w:jc w:val="both"/>
        <w:rPr>
          <w:rFonts w:ascii="Arial" w:eastAsia="Times New Roman" w:hAnsi="Arial" w:cs="Arial"/>
          <w:sz w:val="24"/>
          <w:szCs w:val="24"/>
          <w:lang w:eastAsia="ar-SA"/>
        </w:rPr>
      </w:pPr>
      <w:r w:rsidRPr="003604AB">
        <w:rPr>
          <w:rFonts w:ascii="Arial" w:eastAsia="Times New Roman" w:hAnsi="Arial" w:cs="Arial"/>
          <w:b/>
          <w:sz w:val="24"/>
          <w:szCs w:val="24"/>
          <w:lang w:val="es-ES" w:eastAsia="ar-SA"/>
        </w:rPr>
        <w:t>Artículo 2.</w:t>
      </w:r>
      <w:r w:rsidRPr="003604AB">
        <w:rPr>
          <w:rFonts w:ascii="Arial" w:eastAsia="Times New Roman" w:hAnsi="Arial" w:cs="Arial"/>
          <w:sz w:val="24"/>
          <w:szCs w:val="24"/>
          <w:lang w:val="es-ES" w:eastAsia="ar-SA"/>
        </w:rPr>
        <w:t xml:space="preserve"> </w:t>
      </w:r>
      <w:r w:rsidRPr="003604AB">
        <w:rPr>
          <w:rFonts w:ascii="Arial" w:eastAsia="Times New Roman" w:hAnsi="Arial" w:cs="Arial"/>
          <w:sz w:val="24"/>
          <w:szCs w:val="24"/>
          <w:lang w:eastAsia="ar-SA"/>
        </w:rPr>
        <w:t xml:space="preserve">La </w:t>
      </w:r>
      <w:r w:rsidRPr="003604AB">
        <w:rPr>
          <w:rFonts w:ascii="Arial" w:eastAsia="Times New Roman" w:hAnsi="Arial" w:cs="Arial"/>
          <w:sz w:val="24"/>
          <w:szCs w:val="24"/>
          <w:lang w:val="es-ES" w:eastAsia="ar-SA"/>
        </w:rPr>
        <w:t xml:space="preserve">Fiscalía Especializada que conocerá del asunto Gisela Mota, se encuentra ubicada </w:t>
      </w:r>
      <w:r w:rsidRPr="003604AB">
        <w:rPr>
          <w:rFonts w:ascii="Arial" w:eastAsia="Times New Roman" w:hAnsi="Arial" w:cs="Arial"/>
          <w:sz w:val="24"/>
          <w:szCs w:val="24"/>
          <w:lang w:eastAsia="ar-SA"/>
        </w:rPr>
        <w:t>en</w:t>
      </w:r>
      <w:r w:rsidRPr="003604AB">
        <w:rPr>
          <w:rFonts w:ascii="Arial" w:eastAsia="Times New Roman" w:hAnsi="Arial" w:cs="Arial"/>
          <w:sz w:val="24"/>
          <w:szCs w:val="24"/>
          <w:lang w:val="es-ES" w:eastAsia="ar-SA"/>
        </w:rPr>
        <w:t xml:space="preserve"> las instalaciones de la Fiscalía General del Estado y </w:t>
      </w:r>
      <w:r w:rsidRPr="003604AB">
        <w:rPr>
          <w:rFonts w:ascii="Arial" w:eastAsia="Times New Roman" w:hAnsi="Arial" w:cs="Arial"/>
          <w:sz w:val="24"/>
          <w:szCs w:val="24"/>
          <w:lang w:eastAsia="ar-SA"/>
        </w:rPr>
        <w:t xml:space="preserve">dependerá directamente del Fiscal General del Estado. </w:t>
      </w:r>
    </w:p>
    <w:p w:rsidR="003604AB" w:rsidRDefault="003604AB" w:rsidP="003604AB">
      <w:pPr>
        <w:widowControl w:val="0"/>
        <w:suppressAutoHyphens/>
        <w:spacing w:after="0" w:line="240" w:lineRule="auto"/>
        <w:jc w:val="both"/>
        <w:rPr>
          <w:rFonts w:ascii="Arial" w:eastAsia="Times New Roman" w:hAnsi="Arial" w:cs="Arial"/>
          <w:sz w:val="24"/>
          <w:szCs w:val="24"/>
          <w:lang w:eastAsia="ar-SA"/>
        </w:rPr>
      </w:pPr>
    </w:p>
    <w:p w:rsidR="003604AB" w:rsidRPr="003604AB" w:rsidRDefault="003604AB" w:rsidP="003604AB">
      <w:pPr>
        <w:widowControl w:val="0"/>
        <w:suppressAutoHyphens/>
        <w:spacing w:after="0" w:line="240" w:lineRule="auto"/>
        <w:jc w:val="both"/>
        <w:rPr>
          <w:rFonts w:ascii="Arial" w:eastAsia="Times New Roman" w:hAnsi="Arial" w:cs="Arial"/>
          <w:sz w:val="24"/>
          <w:szCs w:val="24"/>
          <w:lang w:eastAsia="ar-SA"/>
        </w:rPr>
      </w:pPr>
      <w:r w:rsidRPr="003604AB">
        <w:rPr>
          <w:rFonts w:ascii="Arial" w:eastAsia="Times New Roman" w:hAnsi="Arial" w:cs="Arial"/>
          <w:b/>
          <w:sz w:val="24"/>
          <w:szCs w:val="24"/>
          <w:lang w:eastAsia="ar-SA"/>
        </w:rPr>
        <w:t>Artículos 3.</w:t>
      </w:r>
      <w:r w:rsidRPr="003604AB">
        <w:rPr>
          <w:rFonts w:ascii="Arial" w:eastAsia="Times New Roman" w:hAnsi="Arial" w:cs="Arial"/>
          <w:sz w:val="24"/>
          <w:szCs w:val="24"/>
          <w:lang w:eastAsia="ar-SA"/>
        </w:rPr>
        <w:t xml:space="preserve"> Al frente de la </w:t>
      </w:r>
      <w:r w:rsidRPr="003604AB">
        <w:rPr>
          <w:rFonts w:ascii="Arial" w:eastAsia="Times New Roman" w:hAnsi="Arial" w:cs="Arial"/>
          <w:sz w:val="24"/>
          <w:szCs w:val="24"/>
          <w:lang w:val="es-ES" w:eastAsia="ar-SA"/>
        </w:rPr>
        <w:t>Fiscalía Especializada que conocerá del asunto Gisela Mota</w:t>
      </w:r>
      <w:r w:rsidRPr="003604AB">
        <w:rPr>
          <w:rFonts w:ascii="Arial" w:eastAsia="Times New Roman" w:hAnsi="Arial" w:cs="Arial"/>
          <w:sz w:val="24"/>
          <w:szCs w:val="24"/>
          <w:lang w:eastAsia="ar-SA"/>
        </w:rPr>
        <w:t xml:space="preserve">, estará un Fiscal Especializado de reconocido prestigio y solvencia moral, académica, y que se haya destacado en el servicio público, con cocimiento en la investigación ministerial y en términos generales en materia de seguridad pública. </w:t>
      </w:r>
    </w:p>
    <w:p w:rsidR="003604AB" w:rsidRDefault="003604AB" w:rsidP="003604AB">
      <w:pPr>
        <w:widowControl w:val="0"/>
        <w:suppressAutoHyphens/>
        <w:spacing w:after="0" w:line="240" w:lineRule="auto"/>
        <w:jc w:val="both"/>
        <w:rPr>
          <w:rFonts w:ascii="Arial" w:eastAsia="Times New Roman" w:hAnsi="Arial" w:cs="Arial"/>
          <w:sz w:val="24"/>
          <w:szCs w:val="24"/>
          <w:lang w:val="es-ES" w:eastAsia="ar-SA"/>
        </w:rPr>
      </w:pPr>
    </w:p>
    <w:p w:rsidR="003604AB" w:rsidRPr="003604AB" w:rsidRDefault="003604AB" w:rsidP="003604AB">
      <w:pPr>
        <w:widowControl w:val="0"/>
        <w:suppressAutoHyphens/>
        <w:spacing w:after="0" w:line="240" w:lineRule="auto"/>
        <w:jc w:val="both"/>
        <w:rPr>
          <w:rFonts w:ascii="Arial" w:eastAsia="Times New Roman" w:hAnsi="Arial" w:cs="Arial"/>
          <w:sz w:val="24"/>
          <w:szCs w:val="24"/>
          <w:lang w:eastAsia="ar-SA"/>
        </w:rPr>
      </w:pPr>
      <w:r w:rsidRPr="003604AB">
        <w:rPr>
          <w:rFonts w:ascii="Arial" w:eastAsia="Times New Roman" w:hAnsi="Arial" w:cs="Arial"/>
          <w:b/>
          <w:sz w:val="24"/>
          <w:szCs w:val="24"/>
          <w:lang w:val="es-ES" w:eastAsia="ar-SA"/>
        </w:rPr>
        <w:t>Artículo 4.</w:t>
      </w:r>
      <w:r w:rsidRPr="003604AB">
        <w:rPr>
          <w:rFonts w:ascii="Arial" w:eastAsia="Times New Roman" w:hAnsi="Arial" w:cs="Arial"/>
          <w:sz w:val="24"/>
          <w:szCs w:val="24"/>
          <w:lang w:val="es-ES" w:eastAsia="ar-SA"/>
        </w:rPr>
        <w:t xml:space="preserve"> </w:t>
      </w:r>
      <w:r w:rsidRPr="003604AB">
        <w:rPr>
          <w:rFonts w:ascii="Arial" w:eastAsia="Times New Roman" w:hAnsi="Arial" w:cs="Arial"/>
          <w:sz w:val="24"/>
          <w:szCs w:val="24"/>
          <w:lang w:eastAsia="ar-SA"/>
        </w:rPr>
        <w:t xml:space="preserve">La </w:t>
      </w:r>
      <w:r w:rsidRPr="003604AB">
        <w:rPr>
          <w:rFonts w:ascii="Arial" w:eastAsia="Times New Roman" w:hAnsi="Arial" w:cs="Arial"/>
          <w:sz w:val="24"/>
          <w:szCs w:val="24"/>
          <w:lang w:val="es-ES" w:eastAsia="ar-SA"/>
        </w:rPr>
        <w:t>Fiscalía Especializada que conocerá del asunto Gisela Mota, se integrará por</w:t>
      </w:r>
      <w:r w:rsidRPr="003604AB">
        <w:rPr>
          <w:rFonts w:ascii="Arial" w:eastAsia="Times New Roman" w:hAnsi="Arial" w:cs="Arial"/>
          <w:sz w:val="24"/>
          <w:szCs w:val="24"/>
          <w:lang w:eastAsia="ar-SA"/>
        </w:rPr>
        <w:t xml:space="preserve"> un titular,</w:t>
      </w:r>
      <w:r w:rsidRPr="003604AB">
        <w:rPr>
          <w:rFonts w:ascii="Arial" w:eastAsia="Times New Roman" w:hAnsi="Arial" w:cs="Arial"/>
          <w:sz w:val="24"/>
          <w:szCs w:val="24"/>
          <w:lang w:val="es-ES" w:eastAsia="ar-SA"/>
        </w:rPr>
        <w:t xml:space="preserve"> Agente</w:t>
      </w:r>
      <w:r w:rsidRPr="003604AB">
        <w:rPr>
          <w:rFonts w:ascii="Arial" w:eastAsia="Times New Roman" w:hAnsi="Arial" w:cs="Arial"/>
          <w:sz w:val="24"/>
          <w:szCs w:val="24"/>
          <w:lang w:eastAsia="ar-SA"/>
        </w:rPr>
        <w:t>s</w:t>
      </w:r>
      <w:r w:rsidRPr="003604AB">
        <w:rPr>
          <w:rFonts w:ascii="Arial" w:eastAsia="Times New Roman" w:hAnsi="Arial" w:cs="Arial"/>
          <w:sz w:val="24"/>
          <w:szCs w:val="24"/>
          <w:lang w:val="es-ES" w:eastAsia="ar-SA"/>
        </w:rPr>
        <w:t xml:space="preserve"> del Ministerio Público, </w:t>
      </w:r>
      <w:r w:rsidRPr="003604AB">
        <w:rPr>
          <w:rFonts w:ascii="Arial" w:eastAsia="Times New Roman" w:hAnsi="Arial" w:cs="Arial"/>
          <w:sz w:val="24"/>
          <w:szCs w:val="24"/>
          <w:lang w:eastAsia="ar-SA"/>
        </w:rPr>
        <w:t xml:space="preserve">Oficiales Auxiliarles del Ministerio Público, </w:t>
      </w:r>
      <w:r w:rsidRPr="003604AB">
        <w:rPr>
          <w:rFonts w:ascii="Arial" w:eastAsia="Times New Roman" w:hAnsi="Arial" w:cs="Arial"/>
          <w:sz w:val="24"/>
          <w:szCs w:val="24"/>
          <w:lang w:val="es-ES" w:eastAsia="ar-SA"/>
        </w:rPr>
        <w:t>así como del personal necesario para el cumplimiento de la investigación, de conformidad con la suficiencia presupuestal  que se asigne</w:t>
      </w:r>
      <w:r w:rsidRPr="003604AB">
        <w:rPr>
          <w:rFonts w:ascii="Arial" w:eastAsia="Times New Roman" w:hAnsi="Arial" w:cs="Arial"/>
          <w:sz w:val="24"/>
          <w:szCs w:val="24"/>
          <w:lang w:eastAsia="ar-SA"/>
        </w:rPr>
        <w:t>.</w:t>
      </w:r>
    </w:p>
    <w:p w:rsidR="003604AB" w:rsidRDefault="003604AB" w:rsidP="003604AB">
      <w:pPr>
        <w:autoSpaceDE w:val="0"/>
        <w:autoSpaceDN w:val="0"/>
        <w:adjustRightInd w:val="0"/>
        <w:spacing w:after="0" w:line="240" w:lineRule="auto"/>
        <w:jc w:val="both"/>
        <w:rPr>
          <w:rFonts w:ascii="Arial" w:eastAsia="Times New Roman" w:hAnsi="Arial" w:cs="Arial"/>
          <w:sz w:val="24"/>
          <w:szCs w:val="24"/>
          <w:lang w:val="es-ES" w:eastAsia="es-ES"/>
        </w:rPr>
      </w:pP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sz w:val="24"/>
          <w:szCs w:val="24"/>
          <w:lang w:val="es-ES" w:eastAsia="es-ES"/>
        </w:rPr>
        <w:t>Artículo 5.</w:t>
      </w:r>
      <w:r w:rsidRPr="003604AB">
        <w:rPr>
          <w:rFonts w:ascii="Arial" w:eastAsia="Times New Roman" w:hAnsi="Arial" w:cs="Arial"/>
          <w:bCs/>
          <w:sz w:val="24"/>
          <w:szCs w:val="24"/>
          <w:lang w:val="es-ES" w:eastAsia="es-ES"/>
        </w:rPr>
        <w:t xml:space="preserve"> La Fiscalía Especializada que conocerá del asunto Gisela Mota, es única, indivisible y jerárquica en su organización, sus funciones no podrán ser influidas ni restringidas sino en los casos que dispongan los ordenamientos legales correspondientes.</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t>Artículo 6.</w:t>
      </w:r>
      <w:r w:rsidRPr="003604AB">
        <w:rPr>
          <w:rFonts w:ascii="Arial" w:eastAsia="Times New Roman" w:hAnsi="Arial" w:cs="Arial"/>
          <w:bCs/>
          <w:sz w:val="24"/>
          <w:szCs w:val="24"/>
          <w:lang w:val="es-ES" w:eastAsia="es-ES"/>
        </w:rPr>
        <w:t xml:space="preserve"> Es facultad del Ministerio Público conducir las investigaciones de los hechos que constituyan un delito y, en los casos que proceda, promover el ejercicio de la acción penal.</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Default="003604AB" w:rsidP="003604AB">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t>Artículo 7.</w:t>
      </w:r>
      <w:r w:rsidRPr="003604AB">
        <w:rPr>
          <w:rFonts w:ascii="Arial" w:eastAsia="Times New Roman" w:hAnsi="Arial" w:cs="Arial"/>
          <w:bCs/>
          <w:sz w:val="24"/>
          <w:szCs w:val="24"/>
          <w:lang w:val="es-ES" w:eastAsia="es-ES"/>
        </w:rPr>
        <w:t xml:space="preserve"> Las actuaciones del Ministerio Público se sujetarán a los principios de legalidad, imparcialidad, probidad, objetividad, eficiencia, profesionalismo, honradez, respeto a los derechos humanos, confidencialidad, lealtad, responsabilidad y transparencia.</w:t>
      </w:r>
    </w:p>
    <w:p w:rsidR="003604AB" w:rsidRPr="003604AB" w:rsidRDefault="003604AB" w:rsidP="003604AB">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P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t>Artículo 8.</w:t>
      </w:r>
      <w:r w:rsidRPr="003604AB">
        <w:rPr>
          <w:rFonts w:ascii="Arial" w:eastAsia="Times New Roman" w:hAnsi="Arial" w:cs="Arial"/>
          <w:bCs/>
          <w:sz w:val="24"/>
          <w:szCs w:val="24"/>
          <w:lang w:val="es-ES" w:eastAsia="es-ES"/>
        </w:rPr>
        <w:t xml:space="preserve"> La Unidad de Desarrollo Profesional y Administración, realizará las acciones necesarias y pertinentes para la asignación y adscripción del personal que integrará la Fiscalía Especializada encargada de conocer el caso Gisela Mota, así como los recursos materiales necesarios.</w:t>
      </w:r>
    </w:p>
    <w:p w:rsid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lastRenderedPageBreak/>
        <w:t>Artículo 9.</w:t>
      </w:r>
      <w:r w:rsidRPr="003604AB">
        <w:rPr>
          <w:rFonts w:ascii="Arial" w:eastAsia="Times New Roman" w:hAnsi="Arial" w:cs="Arial"/>
          <w:bCs/>
          <w:sz w:val="24"/>
          <w:szCs w:val="24"/>
          <w:lang w:val="es-ES" w:eastAsia="es-ES"/>
        </w:rPr>
        <w:t xml:space="preserve"> La persona titular de la Fiscalía Especializada que conocerá del asunto Gisela Mota, tiene la obligación de rendir periódicamente un informe de los avances de la investigación y del proceso al Fiscal General de Estado. </w:t>
      </w:r>
    </w:p>
    <w:p w:rsidR="003604AB" w:rsidRPr="003604AB" w:rsidRDefault="003604AB" w:rsidP="003604AB">
      <w:pPr>
        <w:autoSpaceDE w:val="0"/>
        <w:autoSpaceDN w:val="0"/>
        <w:adjustRightInd w:val="0"/>
        <w:spacing w:after="0" w:line="240" w:lineRule="auto"/>
        <w:jc w:val="both"/>
        <w:rPr>
          <w:rFonts w:ascii="Arial" w:eastAsia="Times New Roman" w:hAnsi="Arial" w:cs="Arial"/>
          <w:bCs/>
          <w:sz w:val="24"/>
          <w:szCs w:val="24"/>
          <w:lang w:val="es-ES" w:eastAsia="es-ES"/>
        </w:rPr>
      </w:pPr>
    </w:p>
    <w:p w:rsidR="003604AB" w:rsidRPr="003604AB" w:rsidRDefault="003604AB" w:rsidP="003604AB">
      <w:pPr>
        <w:autoSpaceDE w:val="0"/>
        <w:autoSpaceDN w:val="0"/>
        <w:adjustRightInd w:val="0"/>
        <w:spacing w:after="0" w:line="240" w:lineRule="auto"/>
        <w:jc w:val="center"/>
        <w:rPr>
          <w:rFonts w:ascii="Arial" w:eastAsia="Times New Roman" w:hAnsi="Arial" w:cs="Arial"/>
          <w:b/>
          <w:bCs/>
          <w:sz w:val="24"/>
          <w:szCs w:val="24"/>
          <w:lang w:eastAsia="es-ES"/>
        </w:rPr>
      </w:pPr>
      <w:r w:rsidRPr="003604AB">
        <w:rPr>
          <w:rFonts w:ascii="Arial" w:eastAsia="Times New Roman" w:hAnsi="Arial" w:cs="Arial"/>
          <w:b/>
          <w:bCs/>
          <w:sz w:val="24"/>
          <w:szCs w:val="24"/>
          <w:lang w:eastAsia="es-ES"/>
        </w:rPr>
        <w:t>TRANSITORIOS</w:t>
      </w:r>
    </w:p>
    <w:p w:rsidR="003604AB" w:rsidRPr="003604AB" w:rsidRDefault="003604AB" w:rsidP="003604AB">
      <w:pPr>
        <w:spacing w:after="0" w:line="240" w:lineRule="auto"/>
        <w:jc w:val="both"/>
        <w:rPr>
          <w:rFonts w:ascii="Arial" w:eastAsia="Times New Roman" w:hAnsi="Arial" w:cs="Arial"/>
          <w:b/>
          <w:bCs/>
          <w:sz w:val="24"/>
          <w:szCs w:val="24"/>
          <w:lang w:val="es-ES" w:eastAsia="es-ES"/>
        </w:rPr>
      </w:pPr>
    </w:p>
    <w:p w:rsidR="003604AB" w:rsidRP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t xml:space="preserve">PRIMERO. </w:t>
      </w:r>
      <w:r w:rsidRPr="003604AB">
        <w:rPr>
          <w:rFonts w:ascii="Arial" w:eastAsia="Times New Roman" w:hAnsi="Arial" w:cs="Arial"/>
          <w:bCs/>
          <w:sz w:val="24"/>
          <w:szCs w:val="24"/>
          <w:lang w:val="es-ES" w:eastAsia="es-ES"/>
        </w:rPr>
        <w:t xml:space="preserve">El presente Acuerdo, entrará en vigor el día siguiente de su publicación en el Periódico Oficial “Tierra y Libertad”, órgano de Difusión del Gobierno del estado de Morelos. </w:t>
      </w:r>
    </w:p>
    <w:p w:rsidR="003604AB" w:rsidRDefault="003604AB" w:rsidP="003604AB">
      <w:pPr>
        <w:autoSpaceDE w:val="0"/>
        <w:autoSpaceDN w:val="0"/>
        <w:adjustRightInd w:val="0"/>
        <w:spacing w:after="0" w:line="240" w:lineRule="auto"/>
        <w:jc w:val="both"/>
        <w:rPr>
          <w:rFonts w:ascii="Arial" w:eastAsia="Times New Roman" w:hAnsi="Arial" w:cs="Arial"/>
          <w:sz w:val="24"/>
          <w:szCs w:val="24"/>
          <w:lang w:val="es-ES" w:eastAsia="es-ES"/>
        </w:rPr>
      </w:pPr>
    </w:p>
    <w:p w:rsidR="003604AB" w:rsidRPr="003604AB" w:rsidRDefault="003604AB" w:rsidP="003604AB">
      <w:pPr>
        <w:autoSpaceDE w:val="0"/>
        <w:autoSpaceDN w:val="0"/>
        <w:adjustRightInd w:val="0"/>
        <w:spacing w:after="0" w:line="240" w:lineRule="auto"/>
        <w:jc w:val="both"/>
        <w:rPr>
          <w:rFonts w:ascii="Arial" w:eastAsia="Times New Roman" w:hAnsi="Arial" w:cs="Arial"/>
          <w:sz w:val="24"/>
          <w:szCs w:val="24"/>
          <w:lang w:val="es-ES" w:eastAsia="es-ES"/>
        </w:rPr>
      </w:pPr>
      <w:r w:rsidRPr="003604AB">
        <w:rPr>
          <w:rFonts w:ascii="Arial" w:eastAsia="Times New Roman" w:hAnsi="Arial" w:cs="Arial"/>
          <w:b/>
          <w:sz w:val="24"/>
          <w:szCs w:val="24"/>
          <w:lang w:val="es-ES" w:eastAsia="es-ES"/>
        </w:rPr>
        <w:t>SEGUNDO.</w:t>
      </w:r>
      <w:r w:rsidRPr="003604AB">
        <w:rPr>
          <w:rFonts w:ascii="Arial" w:eastAsia="Times New Roman" w:hAnsi="Arial" w:cs="Arial"/>
          <w:sz w:val="24"/>
          <w:szCs w:val="24"/>
          <w:lang w:val="es-ES" w:eastAsia="es-ES"/>
        </w:rPr>
        <w:t xml:space="preserve"> Para el cumplimiento del presente Acuerdo, la Unidad Administrativa competente, proporcionara l</w:t>
      </w:r>
      <w:r w:rsidRPr="003604AB">
        <w:rPr>
          <w:rFonts w:ascii="Arial" w:eastAsia="Times New Roman" w:hAnsi="Arial" w:cs="Arial"/>
          <w:bCs/>
          <w:sz w:val="24"/>
          <w:szCs w:val="24"/>
          <w:lang w:val="es-ES" w:eastAsia="es-ES"/>
        </w:rPr>
        <w:t>os recursos humanos, materiales, financieros y de infraestructura que se requieran para la conformación y funcionamiento de Fiscalía Especializada que conocerá del asunto Gisela Mota.</w:t>
      </w:r>
    </w:p>
    <w:p w:rsidR="003604AB" w:rsidRDefault="003604AB" w:rsidP="003604AB">
      <w:pPr>
        <w:spacing w:after="0" w:line="240" w:lineRule="auto"/>
        <w:jc w:val="both"/>
        <w:rPr>
          <w:rFonts w:ascii="Arial" w:eastAsia="Times New Roman" w:hAnsi="Arial" w:cs="Arial"/>
          <w:bCs/>
          <w:sz w:val="24"/>
          <w:szCs w:val="24"/>
          <w:lang w:val="es-ES" w:eastAsia="es-ES"/>
        </w:rPr>
      </w:pPr>
    </w:p>
    <w:p w:rsid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
          <w:bCs/>
          <w:sz w:val="24"/>
          <w:szCs w:val="24"/>
          <w:lang w:val="es-ES" w:eastAsia="es-ES"/>
        </w:rPr>
        <w:t>TERCERO.</w:t>
      </w:r>
      <w:r w:rsidRPr="003604AB">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rsidR="003604AB" w:rsidRPr="003604AB" w:rsidRDefault="003604AB" w:rsidP="003604AB">
      <w:pPr>
        <w:spacing w:after="0" w:line="240" w:lineRule="auto"/>
        <w:jc w:val="both"/>
        <w:rPr>
          <w:rFonts w:ascii="Arial" w:eastAsia="Times New Roman" w:hAnsi="Arial" w:cs="Arial"/>
          <w:bCs/>
          <w:sz w:val="24"/>
          <w:szCs w:val="24"/>
          <w:lang w:val="es-ES" w:eastAsia="es-ES"/>
        </w:rPr>
      </w:pPr>
    </w:p>
    <w:p w:rsidR="003604AB" w:rsidRDefault="003604AB" w:rsidP="003604AB">
      <w:pPr>
        <w:spacing w:after="0" w:line="240" w:lineRule="auto"/>
        <w:jc w:val="both"/>
        <w:rPr>
          <w:rFonts w:ascii="Arial" w:eastAsia="Times New Roman" w:hAnsi="Arial" w:cs="Arial"/>
          <w:bCs/>
          <w:sz w:val="24"/>
          <w:szCs w:val="24"/>
          <w:lang w:val="es-ES" w:eastAsia="es-ES"/>
        </w:rPr>
      </w:pPr>
      <w:r w:rsidRPr="003604AB">
        <w:rPr>
          <w:rFonts w:ascii="Arial" w:eastAsia="Times New Roman" w:hAnsi="Arial" w:cs="Arial"/>
          <w:bCs/>
          <w:sz w:val="24"/>
          <w:szCs w:val="24"/>
          <w:lang w:val="es-ES" w:eastAsia="es-ES"/>
        </w:rPr>
        <w:t xml:space="preserve">Dado en la Ciudad de Cuernavaca, Morelos a los veinticuatro días del mes de febrero de 2016. </w:t>
      </w:r>
    </w:p>
    <w:p w:rsidR="003604AB" w:rsidRPr="003604AB" w:rsidRDefault="003604AB" w:rsidP="003604AB">
      <w:pPr>
        <w:spacing w:after="0" w:line="240" w:lineRule="auto"/>
        <w:jc w:val="both"/>
        <w:rPr>
          <w:rFonts w:ascii="Arial" w:eastAsia="Times New Roman" w:hAnsi="Arial" w:cs="Arial"/>
          <w:bCs/>
          <w:sz w:val="24"/>
          <w:szCs w:val="24"/>
          <w:lang w:val="es-ES" w:eastAsia="es-ES"/>
        </w:rPr>
      </w:pPr>
    </w:p>
    <w:p w:rsidR="003604AB" w:rsidRPr="003604AB" w:rsidRDefault="003604AB" w:rsidP="003604AB">
      <w:pPr>
        <w:spacing w:after="0" w:line="240" w:lineRule="auto"/>
        <w:jc w:val="center"/>
        <w:rPr>
          <w:rFonts w:ascii="Arial" w:eastAsia="Times New Roman" w:hAnsi="Arial" w:cs="Arial"/>
          <w:b/>
          <w:bCs/>
          <w:sz w:val="24"/>
          <w:szCs w:val="24"/>
          <w:lang w:val="es-ES" w:eastAsia="es-ES"/>
        </w:rPr>
      </w:pPr>
      <w:r w:rsidRPr="003604AB">
        <w:rPr>
          <w:rFonts w:ascii="Arial" w:eastAsia="Times New Roman" w:hAnsi="Arial" w:cs="Arial"/>
          <w:b/>
          <w:bCs/>
          <w:sz w:val="24"/>
          <w:szCs w:val="24"/>
          <w:lang w:val="es-ES" w:eastAsia="es-ES"/>
        </w:rPr>
        <w:t>EL FISCAL GENERAL DEL ESTADO DE MORELOS</w:t>
      </w:r>
    </w:p>
    <w:p w:rsidR="003604AB" w:rsidRPr="003604AB" w:rsidRDefault="003604AB" w:rsidP="003604AB">
      <w:pPr>
        <w:spacing w:after="0" w:line="240" w:lineRule="auto"/>
        <w:jc w:val="center"/>
        <w:rPr>
          <w:rFonts w:ascii="Arial" w:eastAsia="Times New Roman" w:hAnsi="Arial" w:cs="Arial"/>
          <w:b/>
          <w:bCs/>
          <w:sz w:val="24"/>
          <w:szCs w:val="24"/>
          <w:lang w:val="es-ES" w:eastAsia="es-ES"/>
        </w:rPr>
      </w:pPr>
      <w:r w:rsidRPr="003604AB">
        <w:rPr>
          <w:rFonts w:ascii="Arial" w:eastAsia="Times New Roman" w:hAnsi="Arial" w:cs="Arial"/>
          <w:b/>
          <w:bCs/>
          <w:sz w:val="24"/>
          <w:szCs w:val="24"/>
          <w:lang w:val="es-ES" w:eastAsia="es-ES"/>
        </w:rPr>
        <w:t>LIC. JAVIER PÉREZ DURÓN</w:t>
      </w:r>
    </w:p>
    <w:p w:rsidR="003604AB" w:rsidRPr="003604AB" w:rsidRDefault="003604AB" w:rsidP="003604AB">
      <w:pPr>
        <w:spacing w:after="0" w:line="240" w:lineRule="auto"/>
        <w:jc w:val="center"/>
        <w:rPr>
          <w:rFonts w:ascii="Arial" w:eastAsia="Times New Roman" w:hAnsi="Arial" w:cs="Arial"/>
          <w:b/>
          <w:bCs/>
          <w:iCs/>
          <w:sz w:val="24"/>
          <w:szCs w:val="24"/>
          <w:lang w:val="es-ES" w:eastAsia="es-ES"/>
        </w:rPr>
      </w:pPr>
      <w:r w:rsidRPr="003604AB">
        <w:rPr>
          <w:rFonts w:ascii="Arial" w:eastAsia="Times New Roman" w:hAnsi="Arial" w:cs="Arial"/>
          <w:b/>
          <w:bCs/>
          <w:sz w:val="24"/>
          <w:szCs w:val="24"/>
          <w:lang w:val="es-ES" w:eastAsia="es-ES"/>
        </w:rPr>
        <w:t>RÚBRICA.</w:t>
      </w:r>
    </w:p>
    <w:p w:rsidR="006D3150" w:rsidRPr="003604AB" w:rsidRDefault="006D3150" w:rsidP="00195B4F">
      <w:pPr>
        <w:spacing w:after="0" w:line="240" w:lineRule="auto"/>
        <w:jc w:val="both"/>
        <w:rPr>
          <w:rFonts w:ascii="Arial" w:hAnsi="Arial" w:cs="Arial"/>
          <w:b/>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51E" w:rsidRDefault="0038251E" w:rsidP="00BA5C18">
      <w:pPr>
        <w:spacing w:after="0" w:line="240" w:lineRule="auto"/>
      </w:pPr>
      <w:r>
        <w:separator/>
      </w:r>
    </w:p>
  </w:endnote>
  <w:endnote w:type="continuationSeparator" w:id="0">
    <w:p w:rsidR="0038251E" w:rsidRDefault="0038251E"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DB541D"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B541D">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B541D">
                            <w:rPr>
                              <w:b/>
                              <w:noProof/>
                            </w:rPr>
                            <w:t>5</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B541D">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B541D">
                      <w:rPr>
                        <w:b/>
                        <w:noProof/>
                      </w:rPr>
                      <w:t>5</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3A3428">
            <w:rPr>
              <w:rFonts w:ascii="Arial" w:hAnsi="Arial" w:cs="Arial"/>
              <w:sz w:val="16"/>
              <w:szCs w:val="16"/>
            </w:rPr>
            <w:t>/02/24</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3A3428">
            <w:rPr>
              <w:rFonts w:ascii="Arial" w:hAnsi="Arial" w:cs="Arial"/>
              <w:sz w:val="16"/>
              <w:szCs w:val="16"/>
            </w:rPr>
            <w:t>/03/04</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3A3428">
            <w:rPr>
              <w:rFonts w:ascii="Arial" w:hAnsi="Arial" w:cs="Arial"/>
              <w:sz w:val="16"/>
              <w:szCs w:val="16"/>
            </w:rPr>
            <w:t>/03/05</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504CEA" w:rsidP="00B0560F">
          <w:pPr>
            <w:pStyle w:val="Piedepgina"/>
            <w:rPr>
              <w:rFonts w:ascii="Arial" w:hAnsi="Arial" w:cs="Arial"/>
              <w:sz w:val="16"/>
              <w:szCs w:val="16"/>
            </w:rPr>
          </w:pPr>
          <w:r>
            <w:rPr>
              <w:rFonts w:ascii="Arial" w:hAnsi="Arial" w:cs="Arial"/>
              <w:sz w:val="16"/>
              <w:szCs w:val="16"/>
            </w:rPr>
            <w:t xml:space="preserve">Poder Ejecutivo </w:t>
          </w:r>
          <w:r w:rsidR="00BA5C18" w:rsidRPr="00BA5C18">
            <w:rPr>
              <w:rFonts w:ascii="Arial" w:hAnsi="Arial" w:cs="Arial"/>
              <w:sz w:val="16"/>
              <w:szCs w:val="16"/>
            </w:rPr>
            <w:t>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53</w:t>
          </w:r>
          <w:r w:rsidR="003A3428">
            <w:rPr>
              <w:rFonts w:ascii="Arial" w:hAnsi="Arial" w:cs="Arial"/>
              <w:sz w:val="16"/>
              <w:szCs w:val="16"/>
            </w:rPr>
            <w:t>77</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3A3428" w:rsidRPr="00BA5C18" w:rsidTr="00B0560F">
      <w:trPr>
        <w:trHeight w:val="154"/>
      </w:trPr>
      <w:tc>
        <w:tcPr>
          <w:tcW w:w="2242" w:type="dxa"/>
          <w:shd w:val="clear" w:color="auto" w:fill="auto"/>
        </w:tcPr>
        <w:p w:rsidR="003A3428" w:rsidRPr="00BA5C18" w:rsidRDefault="003A3428"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3A3428" w:rsidRPr="00BA5C18" w:rsidRDefault="003A3428" w:rsidP="009F06E7">
          <w:pPr>
            <w:pStyle w:val="Piedepgina"/>
            <w:rPr>
              <w:rFonts w:ascii="Arial" w:hAnsi="Arial" w:cs="Arial"/>
              <w:sz w:val="16"/>
              <w:szCs w:val="16"/>
            </w:rPr>
          </w:pPr>
          <w:r>
            <w:rPr>
              <w:rFonts w:ascii="Arial" w:hAnsi="Arial" w:cs="Arial"/>
              <w:sz w:val="16"/>
              <w:szCs w:val="16"/>
            </w:rPr>
            <w:t>2016/02/24</w:t>
          </w:r>
        </w:p>
      </w:tc>
    </w:tr>
    <w:tr w:rsidR="003A3428" w:rsidRPr="00BA5C18" w:rsidTr="00B0560F">
      <w:trPr>
        <w:trHeight w:val="149"/>
      </w:trPr>
      <w:tc>
        <w:tcPr>
          <w:tcW w:w="2242" w:type="dxa"/>
          <w:shd w:val="clear" w:color="auto" w:fill="auto"/>
        </w:tcPr>
        <w:p w:rsidR="003A3428" w:rsidRPr="00BA5C18" w:rsidRDefault="003A3428"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3A3428" w:rsidRPr="00BA5C18" w:rsidRDefault="003A3428" w:rsidP="009F06E7">
          <w:pPr>
            <w:pStyle w:val="Piedepgina"/>
            <w:rPr>
              <w:rFonts w:ascii="Arial" w:hAnsi="Arial" w:cs="Arial"/>
              <w:sz w:val="16"/>
              <w:szCs w:val="16"/>
            </w:rPr>
          </w:pPr>
          <w:r>
            <w:rPr>
              <w:rFonts w:ascii="Arial" w:hAnsi="Arial" w:cs="Arial"/>
              <w:sz w:val="16"/>
              <w:szCs w:val="16"/>
            </w:rPr>
            <w:t>2016/03/04</w:t>
          </w:r>
        </w:p>
      </w:tc>
    </w:tr>
    <w:tr w:rsidR="003A3428" w:rsidRPr="00BA5C18" w:rsidTr="00B0560F">
      <w:trPr>
        <w:trHeight w:val="159"/>
      </w:trPr>
      <w:tc>
        <w:tcPr>
          <w:tcW w:w="2242" w:type="dxa"/>
          <w:shd w:val="clear" w:color="auto" w:fill="auto"/>
        </w:tcPr>
        <w:p w:rsidR="003A3428" w:rsidRPr="00BA5C18" w:rsidRDefault="003A3428"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3A3428" w:rsidRPr="00BA5C18" w:rsidRDefault="003A3428" w:rsidP="009F06E7">
          <w:pPr>
            <w:pStyle w:val="Piedepgina"/>
            <w:rPr>
              <w:rFonts w:ascii="Arial" w:hAnsi="Arial" w:cs="Arial"/>
              <w:sz w:val="16"/>
              <w:szCs w:val="16"/>
            </w:rPr>
          </w:pPr>
          <w:r>
            <w:rPr>
              <w:rFonts w:ascii="Arial" w:hAnsi="Arial" w:cs="Arial"/>
              <w:sz w:val="16"/>
              <w:szCs w:val="16"/>
            </w:rPr>
            <w:t>2016/03/05</w:t>
          </w:r>
        </w:p>
      </w:tc>
    </w:tr>
    <w:tr w:rsidR="003A3428" w:rsidRPr="00BA5C18" w:rsidTr="00B0560F">
      <w:trPr>
        <w:trHeight w:val="157"/>
      </w:trPr>
      <w:tc>
        <w:tcPr>
          <w:tcW w:w="2242" w:type="dxa"/>
          <w:shd w:val="clear" w:color="auto" w:fill="auto"/>
        </w:tcPr>
        <w:p w:rsidR="003A3428" w:rsidRPr="00BA5C18" w:rsidRDefault="003A3428"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3A3428" w:rsidRPr="00BA5C18" w:rsidRDefault="003A3428" w:rsidP="009F06E7">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3A3428" w:rsidRPr="00BA5C18" w:rsidTr="00B0560F">
      <w:trPr>
        <w:trHeight w:val="179"/>
      </w:trPr>
      <w:tc>
        <w:tcPr>
          <w:tcW w:w="2242" w:type="dxa"/>
          <w:shd w:val="clear" w:color="auto" w:fill="auto"/>
        </w:tcPr>
        <w:p w:rsidR="003A3428" w:rsidRPr="00BA5C18" w:rsidRDefault="003A3428"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3A3428" w:rsidRPr="00BA5C18" w:rsidRDefault="003A3428" w:rsidP="009F06E7">
          <w:pPr>
            <w:pStyle w:val="Piedepgina"/>
            <w:rPr>
              <w:rFonts w:ascii="Arial" w:hAnsi="Arial" w:cs="Arial"/>
              <w:sz w:val="16"/>
              <w:szCs w:val="16"/>
            </w:rPr>
          </w:pPr>
          <w:r>
            <w:rPr>
              <w:rFonts w:ascii="Arial" w:hAnsi="Arial" w:cs="Arial"/>
              <w:sz w:val="16"/>
              <w:szCs w:val="16"/>
            </w:rPr>
            <w:t>5377</w:t>
          </w:r>
          <w:r w:rsidRPr="00BA5C18">
            <w:rPr>
              <w:rFonts w:ascii="Arial" w:hAnsi="Arial" w:cs="Arial"/>
              <w:sz w:val="16"/>
              <w:szCs w:val="16"/>
            </w:rPr>
            <w:t xml:space="preserve"> “Tierra y Libertad”</w:t>
          </w:r>
        </w:p>
      </w:tc>
    </w:tr>
    <w:tr w:rsidR="003A3428" w:rsidRPr="00BA5C18" w:rsidTr="00B0560F">
      <w:trPr>
        <w:trHeight w:val="174"/>
      </w:trPr>
      <w:tc>
        <w:tcPr>
          <w:tcW w:w="2242" w:type="dxa"/>
          <w:shd w:val="clear" w:color="auto" w:fill="auto"/>
        </w:tcPr>
        <w:p w:rsidR="003A3428" w:rsidRPr="00BA5C18" w:rsidRDefault="003A3428" w:rsidP="00195B4F">
          <w:pPr>
            <w:pStyle w:val="Piedepgina"/>
            <w:rPr>
              <w:rFonts w:ascii="Arial" w:hAnsi="Arial" w:cs="Arial"/>
              <w:sz w:val="16"/>
              <w:szCs w:val="16"/>
            </w:rPr>
          </w:pPr>
        </w:p>
      </w:tc>
      <w:tc>
        <w:tcPr>
          <w:tcW w:w="4455" w:type="dxa"/>
          <w:shd w:val="clear" w:color="auto" w:fill="auto"/>
        </w:tcPr>
        <w:p w:rsidR="003A3428" w:rsidRPr="00BA5C18" w:rsidRDefault="003A3428"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51E" w:rsidRDefault="0038251E" w:rsidP="00BA5C18">
      <w:pPr>
        <w:spacing w:after="0" w:line="240" w:lineRule="auto"/>
      </w:pPr>
      <w:r>
        <w:separator/>
      </w:r>
    </w:p>
  </w:footnote>
  <w:footnote w:type="continuationSeparator" w:id="0">
    <w:p w:rsidR="0038251E" w:rsidRDefault="0038251E"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DB541D"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-52705</wp:posOffset>
              </wp:positionV>
              <wp:extent cx="6084570" cy="23050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4AB" w:rsidRPr="00C45976" w:rsidRDefault="003604AB" w:rsidP="00C45976">
                          <w:pPr>
                            <w:spacing w:after="0" w:line="240" w:lineRule="auto"/>
                            <w:jc w:val="right"/>
                            <w:rPr>
                              <w:rFonts w:ascii="Arial" w:hAnsi="Arial" w:cs="Arial"/>
                              <w:sz w:val="14"/>
                              <w:szCs w:val="14"/>
                            </w:rPr>
                          </w:pPr>
                          <w:r w:rsidRPr="00C45976">
                            <w:rPr>
                              <w:rFonts w:ascii="Arial" w:eastAsia="Times New Roman" w:hAnsi="Arial" w:cs="Arial"/>
                              <w:bCs/>
                              <w:sz w:val="14"/>
                              <w:szCs w:val="14"/>
                              <w:lang w:val="es-ES" w:eastAsia="es-ES"/>
                            </w:rPr>
                            <w:t>Acuerdo 07/2016 del Fiscal General del estado de Morelos, por el que se crea la Fiscalía Especializada que conocerá del asunto Gisela Mota</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4.15pt;width:479.1pt;height:1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" filled="f" stroked="f">
              <v:textbox>
                <w:txbxContent>
                  <w:p w:rsidR="003604AB" w:rsidRPr="00C45976" w:rsidRDefault="003604AB" w:rsidP="00C45976">
                    <w:pPr>
                      <w:spacing w:after="0" w:line="240" w:lineRule="auto"/>
                      <w:jc w:val="right"/>
                      <w:rPr>
                        <w:rFonts w:ascii="Arial" w:hAnsi="Arial" w:cs="Arial"/>
                        <w:sz w:val="14"/>
                        <w:szCs w:val="14"/>
                      </w:rPr>
                    </w:pPr>
                    <w:r w:rsidRPr="00C45976">
                      <w:rPr>
                        <w:rFonts w:ascii="Arial" w:eastAsia="Times New Roman" w:hAnsi="Arial" w:cs="Arial"/>
                        <w:bCs/>
                        <w:sz w:val="14"/>
                        <w:szCs w:val="14"/>
                        <w:lang w:val="es-ES" w:eastAsia="es-ES"/>
                      </w:rPr>
                      <w:t>Acuerdo 07/2016 del Fiscal General del estado de Morelos, por el que se crea la Fiscalía Especializada que conocerá del asunto Gisela Mota</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-556260</wp:posOffset>
          </wp:positionH>
          <wp:positionV relativeFrom="paragraph">
            <wp:posOffset>-233680</wp:posOffset>
          </wp:positionV>
          <wp:extent cx="794385" cy="904240"/>
          <wp:effectExtent l="0" t="0" r="5715"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DB541D"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313055</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38" name="Imagen 38"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DB541D">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45D5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DB541D" w:rsidP="00C52874">
    <w:pPr>
      <w:pStyle w:val="Encabezado"/>
    </w:pPr>
    <w:r>
      <w:rPr>
        <w:noProof/>
        <w:lang w:eastAsia="es-MX"/>
      </w:rPr>
      <w:drawing>
        <wp:anchor distT="0" distB="0" distL="114300" distR="114300" simplePos="0" relativeHeight="251660800"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6" name="Imagen 36"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24130</wp:posOffset>
              </wp:positionV>
              <wp:extent cx="6052185" cy="25082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C45976" w:rsidRDefault="003604AB" w:rsidP="00C45976">
                          <w:pPr>
                            <w:spacing w:after="0" w:line="240" w:lineRule="auto"/>
                            <w:jc w:val="right"/>
                            <w:rPr>
                              <w:rFonts w:ascii="Arial" w:hAnsi="Arial" w:cs="Arial"/>
                              <w:sz w:val="14"/>
                              <w:szCs w:val="14"/>
                            </w:rPr>
                          </w:pPr>
                          <w:r w:rsidRPr="00C45976">
                            <w:rPr>
                              <w:rFonts w:ascii="Arial" w:eastAsia="Times New Roman" w:hAnsi="Arial" w:cs="Arial"/>
                              <w:bCs/>
                              <w:sz w:val="14"/>
                              <w:szCs w:val="14"/>
                              <w:lang w:val="es-ES" w:eastAsia="es-ES"/>
                            </w:rPr>
                            <w:t>Acuerdo 07/2016 del Fiscal General del estado de Morelos, por el que se crea la Fiscalía Especializada que conocerá del asunto Gisela Mota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1.9pt;width:476.55pt;height: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df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XGQRL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" filled="f" stroked="f">
              <v:textbox>
                <w:txbxContent>
                  <w:p w:rsidR="00C52874" w:rsidRPr="00C45976" w:rsidRDefault="003604AB" w:rsidP="00C45976">
                    <w:pPr>
                      <w:spacing w:after="0" w:line="240" w:lineRule="auto"/>
                      <w:jc w:val="right"/>
                      <w:rPr>
                        <w:rFonts w:ascii="Arial" w:hAnsi="Arial" w:cs="Arial"/>
                        <w:sz w:val="14"/>
                        <w:szCs w:val="14"/>
                      </w:rPr>
                    </w:pPr>
                    <w:r w:rsidRPr="00C45976">
                      <w:rPr>
                        <w:rFonts w:ascii="Arial" w:eastAsia="Times New Roman" w:hAnsi="Arial" w:cs="Arial"/>
                        <w:bCs/>
                        <w:sz w:val="14"/>
                        <w:szCs w:val="14"/>
                        <w:lang w:val="es-ES" w:eastAsia="es-ES"/>
                      </w:rPr>
                      <w:t>Acuerdo 07/2016 del Fiscal General del estado de Morelos, por el que se crea la Fiscalía Especializada que conocerá del asunto Gisela Mota</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DB541D">
    <w:pPr>
      <w:pStyle w:val="Encabezado"/>
    </w:pPr>
    <w:r>
      <w:rPr>
        <w:noProof/>
        <w:lang w:eastAsia="es-MX"/>
      </w:rPr>
      <w:drawing>
        <wp:anchor distT="0" distB="0" distL="114300" distR="114300" simplePos="0" relativeHeight="251663872" behindDoc="1" locked="0" layoutInCell="1" allowOverlap="1">
          <wp:simplePos x="0" y="0"/>
          <wp:positionH relativeFrom="column">
            <wp:posOffset>12065</wp:posOffset>
          </wp:positionH>
          <wp:positionV relativeFrom="paragraph">
            <wp:posOffset>619760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51048"/>
    <w:rsid w:val="001721EC"/>
    <w:rsid w:val="00195B4F"/>
    <w:rsid w:val="001D01B9"/>
    <w:rsid w:val="001E228A"/>
    <w:rsid w:val="00202655"/>
    <w:rsid w:val="00237BFA"/>
    <w:rsid w:val="0027685E"/>
    <w:rsid w:val="00320C26"/>
    <w:rsid w:val="00326B8B"/>
    <w:rsid w:val="00344386"/>
    <w:rsid w:val="003604AB"/>
    <w:rsid w:val="0038251E"/>
    <w:rsid w:val="003A3428"/>
    <w:rsid w:val="003D4521"/>
    <w:rsid w:val="0043315B"/>
    <w:rsid w:val="004870D8"/>
    <w:rsid w:val="004E1480"/>
    <w:rsid w:val="004E4D9D"/>
    <w:rsid w:val="004E70A0"/>
    <w:rsid w:val="00504CEA"/>
    <w:rsid w:val="00511A93"/>
    <w:rsid w:val="00545FF5"/>
    <w:rsid w:val="00546536"/>
    <w:rsid w:val="005636A4"/>
    <w:rsid w:val="00667B62"/>
    <w:rsid w:val="006D3150"/>
    <w:rsid w:val="0070153B"/>
    <w:rsid w:val="007A6B38"/>
    <w:rsid w:val="00804AEC"/>
    <w:rsid w:val="00815A4C"/>
    <w:rsid w:val="008C2BEB"/>
    <w:rsid w:val="008D266F"/>
    <w:rsid w:val="008F3EB3"/>
    <w:rsid w:val="009F06E7"/>
    <w:rsid w:val="00AD6084"/>
    <w:rsid w:val="00B0560F"/>
    <w:rsid w:val="00BA5C18"/>
    <w:rsid w:val="00C25BA9"/>
    <w:rsid w:val="00C45976"/>
    <w:rsid w:val="00C52874"/>
    <w:rsid w:val="00C5588E"/>
    <w:rsid w:val="00C70C3A"/>
    <w:rsid w:val="00C731CD"/>
    <w:rsid w:val="00CA350D"/>
    <w:rsid w:val="00CE51F0"/>
    <w:rsid w:val="00D44568"/>
    <w:rsid w:val="00D77E42"/>
    <w:rsid w:val="00D90F77"/>
    <w:rsid w:val="00DA5B16"/>
    <w:rsid w:val="00DA7E01"/>
    <w:rsid w:val="00DB541D"/>
    <w:rsid w:val="00E13B73"/>
    <w:rsid w:val="00E30D5F"/>
    <w:rsid w:val="00E67ED0"/>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294A42-3B42-4074-BA0D-1A2DD776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A8EE0-7C41-43DB-AFCE-A42D78AA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5</Pages>
  <Words>1145</Words>
  <Characters>6300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2019-06-13T16:38:00Z</cp:lastPrinted>
  <dcterms:created xsi:type="dcterms:W3CDTF">2024-09-25T17:46:00Z</dcterms:created>
  <dcterms:modified xsi:type="dcterms:W3CDTF">2024-09-25T17:46:00Z</dcterms:modified>
</cp:coreProperties>
</file>